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168D" w14:textId="24FFBCCB" w:rsidR="002D1807" w:rsidRDefault="00673B9D" w:rsidP="00542FD2">
      <w:pPr>
        <w:pStyle w:val="Heading2"/>
        <w:keepNext w:val="0"/>
        <w:widowControl w:val="0"/>
        <w:spacing w:before="250"/>
        <w:rPr>
          <w:rFonts w:ascii="Times New Roman" w:eastAsia="Times New Roman" w:hAnsi="Times New Roman" w:cs="Times New Roman"/>
          <w:b w:val="0"/>
          <w:bCs w:val="0"/>
          <w:sz w:val="20"/>
          <w:szCs w:val="20"/>
          <w:u w:color="000000"/>
        </w:rPr>
      </w:pPr>
      <w:r>
        <w:rPr>
          <w:rFonts w:ascii="Times New Roman" w:hAnsi="Times New Roman"/>
          <w:sz w:val="20"/>
          <w:szCs w:val="20"/>
          <w:u w:color="000000"/>
        </w:rPr>
        <w:t>BYLAW I. NAME AND LOCATION OF ASSOCIATION</w:t>
      </w:r>
    </w:p>
    <w:p w14:paraId="224B0F18" w14:textId="77777777" w:rsidR="002D1807" w:rsidRDefault="00673B9D">
      <w:pPr>
        <w:pStyle w:val="Default"/>
        <w:widowControl w:val="0"/>
        <w:spacing w:before="0"/>
        <w:rPr>
          <w:rFonts w:ascii="Times New Roman" w:eastAsia="Times New Roman" w:hAnsi="Times New Roman" w:cs="Times New Roman"/>
          <w:sz w:val="20"/>
          <w:szCs w:val="20"/>
          <w:u w:color="000000"/>
        </w:rPr>
      </w:pPr>
      <w:r>
        <w:rPr>
          <w:rFonts w:ascii="Times New Roman" w:hAnsi="Times New Roman"/>
          <w:sz w:val="20"/>
          <w:szCs w:val="20"/>
          <w:u w:color="000000"/>
        </w:rPr>
        <w:t>The name of the Association is Timber Ridge Property Owners’ Association, Inc. (TRPOA). Its principal office is located at P.O. Box 366, Minocqua, Wisconsin 54548.</w:t>
      </w:r>
    </w:p>
    <w:p w14:paraId="348EC68A" w14:textId="77777777" w:rsidR="002D1807" w:rsidRDefault="002D1807">
      <w:pPr>
        <w:pStyle w:val="Default"/>
        <w:widowControl w:val="0"/>
        <w:spacing w:before="8"/>
        <w:rPr>
          <w:rFonts w:ascii="Times New Roman" w:eastAsia="Times New Roman" w:hAnsi="Times New Roman" w:cs="Times New Roman"/>
          <w:sz w:val="20"/>
          <w:szCs w:val="20"/>
          <w:u w:color="000000"/>
        </w:rPr>
      </w:pPr>
    </w:p>
    <w:p w14:paraId="64636629" w14:textId="77777777" w:rsidR="002D1807" w:rsidRDefault="00673B9D">
      <w:pPr>
        <w:pStyle w:val="Heading2"/>
        <w:keepNext w:val="0"/>
        <w:widowControl w:val="0"/>
        <w:spacing w:before="1"/>
        <w:rPr>
          <w:rFonts w:ascii="Times New Roman" w:eastAsia="Times New Roman" w:hAnsi="Times New Roman" w:cs="Times New Roman"/>
          <w:sz w:val="20"/>
          <w:szCs w:val="20"/>
          <w:u w:color="000000"/>
        </w:rPr>
      </w:pPr>
      <w:r>
        <w:rPr>
          <w:rFonts w:ascii="Times New Roman" w:hAnsi="Times New Roman"/>
          <w:sz w:val="20"/>
          <w:szCs w:val="20"/>
          <w:u w:color="000000"/>
          <w:lang w:val="de-DE"/>
        </w:rPr>
        <w:t>BYLAW II. MEMBERSHIP</w:t>
      </w:r>
    </w:p>
    <w:p w14:paraId="54531E6A" w14:textId="77777777" w:rsidR="002D1807" w:rsidRDefault="002D1807">
      <w:pPr>
        <w:pStyle w:val="Default"/>
        <w:widowControl w:val="0"/>
        <w:spacing w:before="0"/>
        <w:rPr>
          <w:rFonts w:ascii="Times New Roman" w:eastAsia="Times New Roman" w:hAnsi="Times New Roman" w:cs="Times New Roman"/>
          <w:b/>
          <w:bCs/>
          <w:sz w:val="20"/>
          <w:szCs w:val="20"/>
          <w:u w:color="000000"/>
        </w:rPr>
      </w:pPr>
    </w:p>
    <w:p w14:paraId="13C2BB73" w14:textId="77777777" w:rsidR="002D1807" w:rsidRDefault="00673B9D">
      <w:pPr>
        <w:pStyle w:val="Default"/>
        <w:widowControl w:val="0"/>
        <w:spacing w:before="0" w:line="276" w:lineRule="auto"/>
        <w:ind w:right="317"/>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1. </w:t>
      </w:r>
      <w:r>
        <w:rPr>
          <w:rFonts w:ascii="Times New Roman" w:hAnsi="Times New Roman"/>
          <w:b/>
          <w:bCs/>
          <w:sz w:val="20"/>
          <w:szCs w:val="20"/>
          <w:u w:val="single" w:color="000000"/>
        </w:rPr>
        <w:t>Members Defined</w:t>
      </w:r>
      <w:r>
        <w:rPr>
          <w:rFonts w:ascii="Times New Roman" w:hAnsi="Times New Roman"/>
          <w:b/>
          <w:bCs/>
          <w:sz w:val="20"/>
          <w:szCs w:val="20"/>
          <w:u w:color="000000"/>
        </w:rPr>
        <w:t xml:space="preserve"> – </w:t>
      </w:r>
      <w:r>
        <w:rPr>
          <w:rFonts w:ascii="Times New Roman" w:hAnsi="Times New Roman"/>
          <w:sz w:val="20"/>
          <w:szCs w:val="20"/>
          <w:u w:color="000000"/>
        </w:rPr>
        <w:t>Every owner of a lot or living unit (as those terms are defined in the Declaration of Protective Covenants, Standards and Land Use Restrictions in effect for the subdivision know as Timber Ridge) shall be a member of this Association. Membership shall be appurtenant to and may not be separated from ownership of any lot or living unit.</w:t>
      </w:r>
    </w:p>
    <w:p w14:paraId="309DF6AE" w14:textId="77777777" w:rsidR="002D1807" w:rsidRDefault="002D1807">
      <w:pPr>
        <w:pStyle w:val="Default"/>
        <w:widowControl w:val="0"/>
        <w:spacing w:before="5"/>
        <w:rPr>
          <w:rFonts w:ascii="Times New Roman" w:eastAsia="Times New Roman" w:hAnsi="Times New Roman" w:cs="Times New Roman"/>
          <w:sz w:val="20"/>
          <w:szCs w:val="20"/>
          <w:u w:color="000000"/>
        </w:rPr>
      </w:pPr>
    </w:p>
    <w:p w14:paraId="370D4B20" w14:textId="77777777" w:rsidR="002D1807" w:rsidRDefault="00673B9D">
      <w:pPr>
        <w:pStyle w:val="Body0"/>
        <w:widowControl w:val="0"/>
        <w:spacing w:line="276" w:lineRule="auto"/>
        <w:ind w:right="416"/>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2. </w:t>
      </w:r>
      <w:r>
        <w:rPr>
          <w:rFonts w:ascii="Times New Roman" w:hAnsi="Times New Roman"/>
          <w:b/>
          <w:bCs/>
          <w:sz w:val="20"/>
          <w:szCs w:val="20"/>
          <w:u w:val="single" w:color="000000"/>
          <w:lang w:val="en-US"/>
        </w:rPr>
        <w:t xml:space="preserve">Classes of Members and Voting Rights </w:t>
      </w:r>
      <w:r>
        <w:rPr>
          <w:rFonts w:ascii="Times New Roman" w:hAnsi="Times New Roman"/>
          <w:b/>
          <w:bCs/>
          <w:sz w:val="20"/>
          <w:szCs w:val="20"/>
          <w:u w:color="000000"/>
        </w:rPr>
        <w:t xml:space="preserve">– </w:t>
      </w:r>
      <w:r>
        <w:rPr>
          <w:rFonts w:ascii="Times New Roman" w:hAnsi="Times New Roman"/>
          <w:sz w:val="20"/>
          <w:szCs w:val="20"/>
          <w:u w:color="000000"/>
          <w:lang w:val="en-US"/>
        </w:rPr>
        <w:t>The Association shall have two (2) classes of voting memberships and their voting rights shall be as follows:</w:t>
      </w:r>
    </w:p>
    <w:p w14:paraId="1407E345" w14:textId="77777777" w:rsidR="002D1807" w:rsidRDefault="002D1807">
      <w:pPr>
        <w:pStyle w:val="Body0"/>
        <w:widowControl w:val="0"/>
        <w:spacing w:line="276" w:lineRule="auto"/>
        <w:ind w:right="416"/>
        <w:rPr>
          <w:rFonts w:ascii="Times New Roman" w:eastAsia="Times New Roman" w:hAnsi="Times New Roman" w:cs="Times New Roman"/>
          <w:sz w:val="20"/>
          <w:szCs w:val="20"/>
          <w:u w:color="000000"/>
        </w:rPr>
      </w:pPr>
    </w:p>
    <w:p w14:paraId="0DA67CFA" w14:textId="77777777" w:rsidR="002D1807" w:rsidRDefault="00673B9D">
      <w:pPr>
        <w:pStyle w:val="Body0"/>
        <w:widowControl w:val="0"/>
        <w:spacing w:line="276" w:lineRule="auto"/>
        <w:ind w:right="416"/>
        <w:rPr>
          <w:rFonts w:ascii="Times New Roman" w:eastAsia="Times New Roman" w:hAnsi="Times New Roman" w:cs="Times New Roman"/>
          <w:u w:color="000000"/>
        </w:rPr>
      </w:pPr>
      <w:r>
        <w:rPr>
          <w:rFonts w:ascii="Times New Roman" w:hAnsi="Times New Roman"/>
          <w:b/>
          <w:bCs/>
          <w:u w:color="000000"/>
          <w:lang w:val="de-DE"/>
        </w:rPr>
        <w:t xml:space="preserve">Class A. </w:t>
      </w:r>
      <w:r>
        <w:rPr>
          <w:rFonts w:ascii="Times New Roman" w:hAnsi="Times New Roman"/>
          <w:u w:color="000000"/>
          <w:lang w:val="en-US"/>
        </w:rPr>
        <w:t>Class A members shall be all those owners of unimproved lots. A Class A member shall be entitled to one (1) vote for each unimproved lot that member owns. At such time that improvements are constructed on a lot so that the improvements consist of a completed Living Unit, then, at that time, the Living Unit owner shall become a Class B member for that Living Unit.</w:t>
      </w:r>
    </w:p>
    <w:p w14:paraId="47152B0F" w14:textId="77777777" w:rsidR="002D1807" w:rsidRDefault="002D1807">
      <w:pPr>
        <w:pStyle w:val="Default"/>
        <w:widowControl w:val="0"/>
        <w:spacing w:before="4"/>
        <w:rPr>
          <w:rFonts w:ascii="Times New Roman" w:eastAsia="Times New Roman" w:hAnsi="Times New Roman" w:cs="Times New Roman"/>
          <w:sz w:val="17"/>
          <w:szCs w:val="17"/>
          <w:u w:color="000000"/>
        </w:rPr>
      </w:pPr>
    </w:p>
    <w:p w14:paraId="1221A6AF" w14:textId="77777777" w:rsidR="002D1807" w:rsidRDefault="00673B9D">
      <w:pPr>
        <w:pStyle w:val="Default"/>
        <w:widowControl w:val="0"/>
        <w:spacing w:before="1"/>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Class B. </w:t>
      </w:r>
      <w:r>
        <w:rPr>
          <w:rFonts w:ascii="Times New Roman" w:hAnsi="Times New Roman"/>
          <w:sz w:val="20"/>
          <w:szCs w:val="20"/>
          <w:u w:color="000000"/>
        </w:rPr>
        <w:t>Class B members shall be all those owners of completed Living Units. A Class B member shall be entitled to two (2) votes for each completed Living Unit that member owns.</w:t>
      </w:r>
    </w:p>
    <w:p w14:paraId="30043EF3" w14:textId="77777777" w:rsidR="002D1807" w:rsidRDefault="002D1807">
      <w:pPr>
        <w:pStyle w:val="Default"/>
        <w:widowControl w:val="0"/>
        <w:spacing w:before="10"/>
        <w:rPr>
          <w:rFonts w:ascii="Times New Roman" w:eastAsia="Times New Roman" w:hAnsi="Times New Roman" w:cs="Times New Roman"/>
          <w:sz w:val="20"/>
          <w:szCs w:val="20"/>
          <w:u w:color="000000"/>
        </w:rPr>
      </w:pPr>
    </w:p>
    <w:p w14:paraId="2DEFACAC" w14:textId="77777777" w:rsidR="002D1807" w:rsidRDefault="00673B9D">
      <w:pPr>
        <w:pStyle w:val="Heading2"/>
        <w:keepNext w:val="0"/>
        <w:widowControl w:val="0"/>
        <w:rPr>
          <w:rFonts w:ascii="Times New Roman" w:eastAsia="Times New Roman" w:hAnsi="Times New Roman" w:cs="Times New Roman"/>
          <w:sz w:val="20"/>
          <w:szCs w:val="20"/>
          <w:u w:color="000000"/>
        </w:rPr>
      </w:pPr>
      <w:r>
        <w:rPr>
          <w:rFonts w:ascii="Times New Roman" w:hAnsi="Times New Roman"/>
          <w:sz w:val="20"/>
          <w:szCs w:val="20"/>
          <w:u w:color="000000"/>
        </w:rPr>
        <w:t>BYLAW III. MEETING OF MEMBERS</w:t>
      </w:r>
    </w:p>
    <w:p w14:paraId="5EC00565" w14:textId="77777777" w:rsidR="002D1807" w:rsidRDefault="002D1807">
      <w:pPr>
        <w:pStyle w:val="Default"/>
        <w:widowControl w:val="0"/>
        <w:spacing w:before="10"/>
        <w:rPr>
          <w:rFonts w:ascii="Times New Roman" w:eastAsia="Times New Roman" w:hAnsi="Times New Roman" w:cs="Times New Roman"/>
          <w:sz w:val="20"/>
          <w:szCs w:val="20"/>
          <w:u w:color="000000"/>
        </w:rPr>
      </w:pPr>
    </w:p>
    <w:p w14:paraId="079BD567" w14:textId="56C1EEA4" w:rsidR="002D1807" w:rsidRDefault="00673B9D">
      <w:pPr>
        <w:pStyle w:val="Default"/>
        <w:widowControl w:val="0"/>
        <w:spacing w:before="0" w:line="276" w:lineRule="auto"/>
        <w:ind w:right="145"/>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1. </w:t>
      </w:r>
      <w:r>
        <w:rPr>
          <w:rFonts w:ascii="Times New Roman" w:hAnsi="Times New Roman"/>
          <w:b/>
          <w:bCs/>
          <w:sz w:val="20"/>
          <w:szCs w:val="20"/>
          <w:u w:val="single" w:color="000000"/>
        </w:rPr>
        <w:t>Annual Meetings</w:t>
      </w:r>
      <w:r>
        <w:rPr>
          <w:rFonts w:ascii="Times New Roman" w:hAnsi="Times New Roman"/>
          <w:b/>
          <w:bCs/>
          <w:sz w:val="20"/>
          <w:szCs w:val="20"/>
          <w:u w:color="000000"/>
        </w:rPr>
        <w:t xml:space="preserve"> </w:t>
      </w:r>
      <w:r>
        <w:rPr>
          <w:rFonts w:ascii="Times New Roman" w:hAnsi="Times New Roman"/>
          <w:sz w:val="20"/>
          <w:szCs w:val="20"/>
          <w:u w:color="000000"/>
        </w:rPr>
        <w:t xml:space="preserve">- An Annual Meeting of the members shall be held at the principal office of the Association or such other suitable place convenient to the Membership as may be designated by the Board of Directors on the </w:t>
      </w:r>
      <w:r w:rsidR="008C77FA">
        <w:rPr>
          <w:rFonts w:ascii="Times New Roman" w:hAnsi="Times New Roman"/>
          <w:color w:val="EE0000"/>
          <w:sz w:val="20"/>
          <w:szCs w:val="20"/>
          <w:u w:color="000000"/>
        </w:rPr>
        <w:t>second</w:t>
      </w:r>
      <w:r>
        <w:rPr>
          <w:rFonts w:ascii="Times New Roman" w:hAnsi="Times New Roman"/>
          <w:sz w:val="20"/>
          <w:szCs w:val="20"/>
          <w:u w:color="000000"/>
        </w:rPr>
        <w:t xml:space="preserve"> Saturday in </w:t>
      </w:r>
      <w:r w:rsidR="008C77FA">
        <w:rPr>
          <w:rFonts w:ascii="Times New Roman" w:hAnsi="Times New Roman"/>
          <w:color w:val="EE0000"/>
          <w:sz w:val="20"/>
          <w:szCs w:val="20"/>
          <w:u w:color="000000"/>
        </w:rPr>
        <w:t>August</w:t>
      </w:r>
      <w:r>
        <w:rPr>
          <w:rFonts w:ascii="Times New Roman" w:hAnsi="Times New Roman"/>
          <w:sz w:val="20"/>
          <w:szCs w:val="20"/>
          <w:u w:color="000000"/>
        </w:rPr>
        <w:t xml:space="preserve"> in each year, beginning with the year </w:t>
      </w:r>
      <w:r w:rsidR="008C77FA">
        <w:rPr>
          <w:rFonts w:ascii="Times New Roman" w:hAnsi="Times New Roman"/>
          <w:color w:val="EE0000"/>
          <w:sz w:val="20"/>
          <w:szCs w:val="20"/>
          <w:u w:color="000000"/>
        </w:rPr>
        <w:t>2025</w:t>
      </w:r>
      <w:r>
        <w:rPr>
          <w:rFonts w:ascii="Times New Roman" w:hAnsi="Times New Roman"/>
          <w:sz w:val="20"/>
          <w:szCs w:val="20"/>
          <w:u w:color="000000"/>
        </w:rPr>
        <w:t>, at the hour of 9:00 a.m., for the purpose of electing Directors and for transactions of such other business as may come before the meeting. If the day fixed for the Annual Meeting is a legal holiday in the State of Wisconsin, such meeting shall be held on the next succeeding Saturday.</w:t>
      </w:r>
    </w:p>
    <w:p w14:paraId="00567E81" w14:textId="77777777" w:rsidR="002D1807" w:rsidRDefault="002D1807">
      <w:pPr>
        <w:pStyle w:val="Default"/>
        <w:widowControl w:val="0"/>
        <w:spacing w:before="6"/>
        <w:rPr>
          <w:rFonts w:ascii="Times New Roman" w:eastAsia="Times New Roman" w:hAnsi="Times New Roman" w:cs="Times New Roman"/>
          <w:sz w:val="17"/>
          <w:szCs w:val="17"/>
          <w:u w:color="000000"/>
        </w:rPr>
      </w:pPr>
    </w:p>
    <w:p w14:paraId="113FC32E" w14:textId="77777777" w:rsidR="002D1807" w:rsidRDefault="00673B9D">
      <w:pPr>
        <w:pStyle w:val="Default"/>
        <w:widowControl w:val="0"/>
        <w:spacing w:before="0" w:line="276" w:lineRule="auto"/>
        <w:ind w:right="145"/>
        <w:rPr>
          <w:rFonts w:ascii="Times New Roman" w:eastAsia="Times New Roman" w:hAnsi="Times New Roman" w:cs="Times New Roman"/>
          <w:sz w:val="20"/>
          <w:szCs w:val="20"/>
          <w:u w:color="000000"/>
        </w:rPr>
      </w:pPr>
      <w:r>
        <w:rPr>
          <w:rFonts w:ascii="Times New Roman" w:hAnsi="Times New Roman"/>
          <w:b/>
          <w:bCs/>
          <w:sz w:val="20"/>
          <w:szCs w:val="20"/>
          <w:u w:color="000000"/>
        </w:rPr>
        <w:t>Section 2</w:t>
      </w:r>
      <w:r>
        <w:rPr>
          <w:rFonts w:ascii="Times New Roman" w:hAnsi="Times New Roman"/>
          <w:sz w:val="20"/>
          <w:szCs w:val="20"/>
          <w:u w:color="000000"/>
        </w:rPr>
        <w:t xml:space="preserve">. </w:t>
      </w:r>
      <w:r>
        <w:rPr>
          <w:rFonts w:ascii="Times New Roman" w:hAnsi="Times New Roman"/>
          <w:b/>
          <w:bCs/>
          <w:sz w:val="20"/>
          <w:szCs w:val="20"/>
          <w:u w:val="single" w:color="000000"/>
        </w:rPr>
        <w:t>Special Meetings</w:t>
      </w:r>
      <w:r>
        <w:rPr>
          <w:rFonts w:ascii="Times New Roman" w:hAnsi="Times New Roman"/>
          <w:b/>
          <w:bCs/>
          <w:sz w:val="20"/>
          <w:szCs w:val="20"/>
          <w:u w:color="000000"/>
        </w:rPr>
        <w:t xml:space="preserve"> </w:t>
      </w:r>
      <w:r>
        <w:rPr>
          <w:rFonts w:ascii="Times New Roman" w:hAnsi="Times New Roman"/>
          <w:sz w:val="20"/>
          <w:szCs w:val="20"/>
          <w:u w:color="000000"/>
        </w:rPr>
        <w:t>- Special Meetings of the members may be called by the President, the Board of Directors, or by a group of members having not less than 15% of the then outstanding voting rights, at the principal office of the Association. If all of the members shall meet at any time and place and consent to the holding of the meeting, such meeting shall be valid without call or notice and at such meeting any Association action may be taken.</w:t>
      </w:r>
    </w:p>
    <w:p w14:paraId="562F648C" w14:textId="77777777" w:rsidR="002D1807" w:rsidRDefault="002D1807">
      <w:pPr>
        <w:pStyle w:val="Default"/>
        <w:widowControl w:val="0"/>
        <w:spacing w:before="4"/>
        <w:rPr>
          <w:rFonts w:ascii="Times New Roman" w:eastAsia="Times New Roman" w:hAnsi="Times New Roman" w:cs="Times New Roman"/>
          <w:sz w:val="17"/>
          <w:szCs w:val="17"/>
          <w:u w:color="000000"/>
        </w:rPr>
      </w:pPr>
    </w:p>
    <w:p w14:paraId="733136D7" w14:textId="66012581" w:rsidR="002D1807" w:rsidRDefault="00673B9D">
      <w:pPr>
        <w:pStyle w:val="Default"/>
        <w:widowControl w:val="0"/>
        <w:spacing w:before="1" w:line="276" w:lineRule="auto"/>
        <w:ind w:right="86"/>
        <w:rPr>
          <w:rFonts w:ascii="Times New Roman" w:eastAsia="Times New Roman" w:hAnsi="Times New Roman" w:cs="Times New Roman"/>
          <w:sz w:val="20"/>
          <w:szCs w:val="20"/>
          <w:u w:color="000000"/>
        </w:rPr>
      </w:pPr>
      <w:r>
        <w:rPr>
          <w:rFonts w:ascii="Times New Roman" w:hAnsi="Times New Roman"/>
          <w:b/>
          <w:bCs/>
          <w:sz w:val="20"/>
          <w:szCs w:val="20"/>
          <w:u w:color="000000"/>
        </w:rPr>
        <w:t>Section 3</w:t>
      </w:r>
      <w:r>
        <w:rPr>
          <w:rFonts w:ascii="Times New Roman" w:hAnsi="Times New Roman"/>
          <w:sz w:val="20"/>
          <w:szCs w:val="20"/>
          <w:u w:color="000000"/>
        </w:rPr>
        <w:t xml:space="preserve">. </w:t>
      </w:r>
      <w:r>
        <w:rPr>
          <w:rFonts w:ascii="Times New Roman" w:hAnsi="Times New Roman"/>
          <w:b/>
          <w:bCs/>
          <w:sz w:val="20"/>
          <w:szCs w:val="20"/>
          <w:u w:val="single" w:color="000000"/>
        </w:rPr>
        <w:t xml:space="preserve">Notice of Meetings </w:t>
      </w:r>
      <w:r>
        <w:rPr>
          <w:rFonts w:ascii="Times New Roman" w:hAnsi="Times New Roman"/>
          <w:sz w:val="20"/>
          <w:szCs w:val="20"/>
          <w:u w:color="000000"/>
        </w:rPr>
        <w:t>– Written or printed notice stating the place, day, and hour of any meeting of members shall be delivered either personally or by mail</w:t>
      </w:r>
      <w:r w:rsidR="008C77FA">
        <w:rPr>
          <w:rFonts w:ascii="Times New Roman" w:hAnsi="Times New Roman"/>
          <w:sz w:val="20"/>
          <w:szCs w:val="20"/>
          <w:u w:color="000000"/>
        </w:rPr>
        <w:t xml:space="preserve"> </w:t>
      </w:r>
      <w:r w:rsidR="008C77FA" w:rsidRPr="00CD38B5">
        <w:rPr>
          <w:rFonts w:ascii="Times New Roman" w:hAnsi="Times New Roman"/>
          <w:color w:val="0079BF" w:themeColor="accent1" w:themeShade="BF"/>
          <w:sz w:val="20"/>
          <w:szCs w:val="20"/>
          <w:u w:color="000000"/>
        </w:rPr>
        <w:t>OR ELECTRONICALLY</w:t>
      </w:r>
      <w:r>
        <w:rPr>
          <w:rFonts w:ascii="Times New Roman" w:hAnsi="Times New Roman"/>
          <w:sz w:val="20"/>
          <w:szCs w:val="20"/>
          <w:u w:color="000000"/>
        </w:rPr>
        <w:t>, to each member entitled to vote at such meeting, not less than ten (10) nor more than sixty (60) days before the date of such meeting, by or at the direction of President, the Secretary, or the officers or persons calling the meeting. In the case of a special meeting or when required by statute or Bylaws, the purpose or purposes for which the meeting called shall be stated in the notice. If mailed, the notice of the meeting shall be deemed to be delivered when deposited in the United States mail addressed to the member at his address as it appears on the records of the Association, with the postage thereon prepaid.</w:t>
      </w:r>
    </w:p>
    <w:p w14:paraId="4211BC4F" w14:textId="77777777" w:rsidR="002D1807" w:rsidRDefault="002D1807">
      <w:pPr>
        <w:pStyle w:val="Default"/>
        <w:widowControl w:val="0"/>
        <w:spacing w:before="3"/>
        <w:rPr>
          <w:rFonts w:ascii="Times New Roman" w:eastAsia="Times New Roman" w:hAnsi="Times New Roman" w:cs="Times New Roman"/>
          <w:sz w:val="17"/>
          <w:szCs w:val="17"/>
          <w:u w:color="000000"/>
        </w:rPr>
      </w:pPr>
    </w:p>
    <w:p w14:paraId="3D71F33F" w14:textId="77777777" w:rsidR="002D1807" w:rsidRDefault="00673B9D">
      <w:pPr>
        <w:pStyle w:val="Default"/>
        <w:widowControl w:val="0"/>
        <w:spacing w:before="0" w:line="276" w:lineRule="auto"/>
        <w:ind w:right="145"/>
        <w:rPr>
          <w:rFonts w:ascii="Times New Roman" w:eastAsia="Times New Roman" w:hAnsi="Times New Roman" w:cs="Times New Roman"/>
          <w:sz w:val="20"/>
          <w:szCs w:val="20"/>
          <w:u w:color="000000"/>
        </w:rPr>
        <w:sectPr w:rsidR="002D1807">
          <w:headerReference w:type="default" r:id="rId7"/>
          <w:footerReference w:type="default" r:id="rId8"/>
          <w:pgSz w:w="12240" w:h="15840"/>
          <w:pgMar w:top="1440" w:right="1440" w:bottom="1080" w:left="1440" w:header="720" w:footer="576" w:gutter="0"/>
          <w:cols w:space="720"/>
        </w:sectPr>
      </w:pPr>
      <w:r>
        <w:rPr>
          <w:rFonts w:ascii="Times New Roman" w:hAnsi="Times New Roman"/>
          <w:b/>
          <w:bCs/>
          <w:sz w:val="20"/>
          <w:szCs w:val="20"/>
          <w:u w:color="000000"/>
        </w:rPr>
        <w:t>Section 4</w:t>
      </w:r>
      <w:r>
        <w:rPr>
          <w:rFonts w:ascii="Times New Roman" w:hAnsi="Times New Roman"/>
          <w:sz w:val="20"/>
          <w:szCs w:val="20"/>
          <w:u w:color="000000"/>
        </w:rPr>
        <w:t xml:space="preserve">. </w:t>
      </w:r>
      <w:r>
        <w:rPr>
          <w:rFonts w:ascii="Times New Roman" w:hAnsi="Times New Roman"/>
          <w:b/>
          <w:bCs/>
          <w:sz w:val="20"/>
          <w:szCs w:val="20"/>
          <w:u w:val="single" w:color="000000"/>
        </w:rPr>
        <w:t>Informal Action by Members</w:t>
      </w:r>
      <w:r>
        <w:rPr>
          <w:rFonts w:ascii="Times New Roman" w:hAnsi="Times New Roman"/>
          <w:b/>
          <w:bCs/>
          <w:sz w:val="20"/>
          <w:szCs w:val="20"/>
          <w:u w:color="000000"/>
        </w:rPr>
        <w:t xml:space="preserve"> </w:t>
      </w:r>
      <w:r>
        <w:rPr>
          <w:rFonts w:ascii="Times New Roman" w:hAnsi="Times New Roman"/>
          <w:sz w:val="20"/>
          <w:szCs w:val="20"/>
          <w:u w:color="000000"/>
        </w:rPr>
        <w:t>– Any action required by law to be taken at a meeting of the members, or any action that may be taken at a meeting of the members may be taken without a meeting if a consent in writing, setting forth the action so taken, is signed by all the members entitled to vote with respect to the subject matter thereof.</w:t>
      </w:r>
      <w:r>
        <w:rPr>
          <w:rFonts w:ascii="Times New Roman" w:eastAsia="Times New Roman" w:hAnsi="Times New Roman" w:cs="Times New Roman"/>
          <w:sz w:val="20"/>
          <w:szCs w:val="20"/>
          <w:u w:color="000000"/>
        </w:rPr>
        <w:br w:type="page"/>
      </w:r>
    </w:p>
    <w:p w14:paraId="578D9BD7" w14:textId="77777777" w:rsidR="002D1807" w:rsidRDefault="00673B9D">
      <w:pPr>
        <w:pStyle w:val="Default"/>
        <w:widowControl w:val="0"/>
        <w:spacing w:before="75" w:line="276" w:lineRule="auto"/>
        <w:rPr>
          <w:rFonts w:ascii="Times New Roman" w:eastAsia="Times New Roman" w:hAnsi="Times New Roman" w:cs="Times New Roman"/>
          <w:sz w:val="20"/>
          <w:szCs w:val="20"/>
          <w:u w:color="000000"/>
        </w:rPr>
      </w:pPr>
      <w:r>
        <w:rPr>
          <w:rFonts w:ascii="Times New Roman" w:hAnsi="Times New Roman"/>
          <w:b/>
          <w:bCs/>
          <w:sz w:val="20"/>
          <w:szCs w:val="20"/>
          <w:u w:color="000000"/>
        </w:rPr>
        <w:lastRenderedPageBreak/>
        <w:t>Section 5</w:t>
      </w:r>
      <w:r>
        <w:rPr>
          <w:rFonts w:ascii="Times New Roman" w:hAnsi="Times New Roman"/>
          <w:sz w:val="20"/>
          <w:szCs w:val="20"/>
          <w:u w:color="000000"/>
        </w:rPr>
        <w:t xml:space="preserve">. </w:t>
      </w:r>
      <w:r>
        <w:rPr>
          <w:rFonts w:ascii="Times New Roman" w:hAnsi="Times New Roman"/>
          <w:b/>
          <w:bCs/>
          <w:sz w:val="20"/>
          <w:szCs w:val="20"/>
          <w:u w:val="single" w:color="000000"/>
        </w:rPr>
        <w:t>Quorum</w:t>
      </w:r>
      <w:r>
        <w:rPr>
          <w:rFonts w:ascii="Times New Roman" w:hAnsi="Times New Roman"/>
          <w:b/>
          <w:bCs/>
          <w:sz w:val="20"/>
          <w:szCs w:val="20"/>
          <w:u w:color="000000"/>
        </w:rPr>
        <w:t xml:space="preserve"> </w:t>
      </w:r>
      <w:r>
        <w:rPr>
          <w:rFonts w:ascii="Times New Roman" w:hAnsi="Times New Roman"/>
          <w:sz w:val="20"/>
          <w:szCs w:val="20"/>
          <w:u w:color="000000"/>
        </w:rPr>
        <w:t>– Members holding 51% of the votes that may be cast at any meeting shall constitute a quorum at such meeting. If a quorum is not present at any meeting of the members, a majority of the members present may adjourn the meeting from time to time without further notice.</w:t>
      </w:r>
    </w:p>
    <w:p w14:paraId="6EA06CC8" w14:textId="77777777" w:rsidR="002D1807" w:rsidRDefault="002D1807">
      <w:pPr>
        <w:pStyle w:val="Default"/>
        <w:widowControl w:val="0"/>
        <w:spacing w:before="5"/>
        <w:rPr>
          <w:rFonts w:ascii="Times New Roman" w:eastAsia="Times New Roman" w:hAnsi="Times New Roman" w:cs="Times New Roman"/>
          <w:sz w:val="17"/>
          <w:szCs w:val="17"/>
          <w:u w:color="000000"/>
        </w:rPr>
      </w:pPr>
    </w:p>
    <w:p w14:paraId="1B7A2128" w14:textId="77777777" w:rsidR="002D1807" w:rsidRDefault="00673B9D">
      <w:pPr>
        <w:pStyle w:val="Default"/>
        <w:widowControl w:val="0"/>
        <w:spacing w:before="0" w:line="276" w:lineRule="auto"/>
        <w:ind w:right="145"/>
        <w:rPr>
          <w:rFonts w:ascii="Times New Roman" w:eastAsia="Times New Roman" w:hAnsi="Times New Roman" w:cs="Times New Roman"/>
          <w:sz w:val="20"/>
          <w:szCs w:val="20"/>
          <w:u w:color="000000"/>
        </w:rPr>
      </w:pPr>
      <w:r>
        <w:rPr>
          <w:rFonts w:ascii="Times New Roman" w:hAnsi="Times New Roman"/>
          <w:b/>
          <w:bCs/>
          <w:sz w:val="20"/>
          <w:szCs w:val="20"/>
          <w:u w:color="000000"/>
        </w:rPr>
        <w:t>Section 6</w:t>
      </w:r>
      <w:r>
        <w:rPr>
          <w:rFonts w:ascii="Times New Roman" w:hAnsi="Times New Roman"/>
          <w:sz w:val="20"/>
          <w:szCs w:val="20"/>
          <w:u w:color="000000"/>
        </w:rPr>
        <w:t xml:space="preserve">. </w:t>
      </w:r>
      <w:r>
        <w:rPr>
          <w:rFonts w:ascii="Times New Roman" w:hAnsi="Times New Roman"/>
          <w:b/>
          <w:bCs/>
          <w:sz w:val="20"/>
          <w:szCs w:val="20"/>
          <w:u w:val="single" w:color="000000"/>
        </w:rPr>
        <w:t>Adjourned Meetings</w:t>
      </w:r>
      <w:r>
        <w:rPr>
          <w:rFonts w:ascii="Times New Roman" w:hAnsi="Times New Roman"/>
          <w:b/>
          <w:bCs/>
          <w:sz w:val="20"/>
          <w:szCs w:val="20"/>
          <w:u w:color="000000"/>
        </w:rPr>
        <w:t xml:space="preserve"> </w:t>
      </w:r>
      <w:r>
        <w:rPr>
          <w:rFonts w:ascii="Times New Roman" w:hAnsi="Times New Roman"/>
          <w:sz w:val="20"/>
          <w:szCs w:val="20"/>
          <w:u w:color="000000"/>
        </w:rPr>
        <w:t>– If any meeting of the members cannot be organized because a quorum has not attended, the members who are present, either in person or by proxy, may, except as otherwise provided by law, adjourn the meeting to a time not less than 48 hours from the time the original meeting was called, at which subsequent meeting the quorum requirement shall be members holding 30% of the votes that may be cast at any meeting.</w:t>
      </w:r>
    </w:p>
    <w:p w14:paraId="3756AF9B" w14:textId="77777777" w:rsidR="002D1807" w:rsidRDefault="002D1807">
      <w:pPr>
        <w:pStyle w:val="Default"/>
        <w:widowControl w:val="0"/>
        <w:spacing w:before="4"/>
        <w:rPr>
          <w:rFonts w:ascii="Times New Roman" w:eastAsia="Times New Roman" w:hAnsi="Times New Roman" w:cs="Times New Roman"/>
          <w:sz w:val="17"/>
          <w:szCs w:val="17"/>
          <w:u w:color="000000"/>
        </w:rPr>
      </w:pPr>
    </w:p>
    <w:p w14:paraId="139BB05E" w14:textId="77777777" w:rsidR="002D1807" w:rsidRDefault="00673B9D">
      <w:pPr>
        <w:pStyle w:val="Default"/>
        <w:widowControl w:val="0"/>
        <w:spacing w:before="1" w:line="276" w:lineRule="auto"/>
        <w:ind w:right="123"/>
        <w:rPr>
          <w:rFonts w:ascii="Times New Roman" w:eastAsia="Times New Roman" w:hAnsi="Times New Roman" w:cs="Times New Roman"/>
          <w:sz w:val="20"/>
          <w:szCs w:val="20"/>
          <w:u w:color="000000"/>
        </w:rPr>
      </w:pPr>
      <w:r>
        <w:rPr>
          <w:rFonts w:ascii="Times New Roman" w:hAnsi="Times New Roman"/>
          <w:b/>
          <w:bCs/>
          <w:sz w:val="20"/>
          <w:szCs w:val="20"/>
          <w:u w:color="000000"/>
        </w:rPr>
        <w:t>Section 7</w:t>
      </w:r>
      <w:r>
        <w:rPr>
          <w:rFonts w:ascii="Times New Roman" w:hAnsi="Times New Roman"/>
          <w:sz w:val="20"/>
          <w:szCs w:val="20"/>
          <w:u w:color="000000"/>
        </w:rPr>
        <w:t xml:space="preserve">. </w:t>
      </w:r>
      <w:r>
        <w:rPr>
          <w:rFonts w:ascii="Times New Roman" w:hAnsi="Times New Roman"/>
          <w:b/>
          <w:bCs/>
          <w:sz w:val="20"/>
          <w:szCs w:val="20"/>
          <w:u w:val="single" w:color="000000"/>
        </w:rPr>
        <w:t>Proxies</w:t>
      </w:r>
      <w:r>
        <w:rPr>
          <w:rFonts w:ascii="Times New Roman" w:hAnsi="Times New Roman"/>
          <w:b/>
          <w:bCs/>
          <w:sz w:val="20"/>
          <w:szCs w:val="20"/>
          <w:u w:color="000000"/>
        </w:rPr>
        <w:t xml:space="preserve"> </w:t>
      </w:r>
      <w:r>
        <w:rPr>
          <w:rFonts w:ascii="Times New Roman" w:hAnsi="Times New Roman"/>
          <w:sz w:val="20"/>
          <w:szCs w:val="20"/>
          <w:u w:color="000000"/>
        </w:rPr>
        <w:t>– A member may appoint as his/her proxy any other lot owner or living unit owner of a residence in a multiple family structure or may appoint as his/her proxy the President or other member of TRPOA, Inc. Any proxy must be filed with the Secretary before the appointed hour of each meeting. At any meeting of members, a member entitled to vote may vote by proxy executed in writing by the member or by the member’s duly authorized attorney-in-fact. No proxy shall be valid after six months from the date of its execution, unless otherwise provided in the proxy.</w:t>
      </w:r>
    </w:p>
    <w:p w14:paraId="56C9BE92" w14:textId="77777777" w:rsidR="002D1807" w:rsidRDefault="002D1807">
      <w:pPr>
        <w:pStyle w:val="Default"/>
        <w:widowControl w:val="0"/>
        <w:spacing w:before="4"/>
        <w:rPr>
          <w:rFonts w:ascii="Times New Roman" w:eastAsia="Times New Roman" w:hAnsi="Times New Roman" w:cs="Times New Roman"/>
          <w:sz w:val="20"/>
          <w:szCs w:val="20"/>
          <w:u w:color="000000"/>
        </w:rPr>
      </w:pPr>
    </w:p>
    <w:p w14:paraId="14A0B844" w14:textId="77777777" w:rsidR="002D1807" w:rsidRDefault="00673B9D">
      <w:pPr>
        <w:pStyle w:val="Heading2"/>
        <w:keepNext w:val="0"/>
        <w:widowControl w:val="0"/>
        <w:rPr>
          <w:rFonts w:ascii="Times New Roman" w:eastAsia="Times New Roman" w:hAnsi="Times New Roman" w:cs="Times New Roman"/>
          <w:sz w:val="20"/>
          <w:szCs w:val="20"/>
          <w:u w:color="000000"/>
        </w:rPr>
      </w:pPr>
      <w:r>
        <w:rPr>
          <w:rFonts w:ascii="Times New Roman" w:hAnsi="Times New Roman"/>
          <w:sz w:val="20"/>
          <w:szCs w:val="20"/>
          <w:u w:color="000000"/>
        </w:rPr>
        <w:t>BYLAW IV</w:t>
      </w:r>
      <w:r>
        <w:rPr>
          <w:rFonts w:ascii="Times New Roman" w:hAnsi="Times New Roman"/>
          <w:b w:val="0"/>
          <w:bCs w:val="0"/>
          <w:sz w:val="20"/>
          <w:szCs w:val="20"/>
          <w:u w:color="000000"/>
        </w:rPr>
        <w:t xml:space="preserve">. </w:t>
      </w:r>
      <w:r>
        <w:rPr>
          <w:rFonts w:ascii="Times New Roman" w:hAnsi="Times New Roman"/>
          <w:sz w:val="20"/>
          <w:szCs w:val="20"/>
          <w:u w:color="000000"/>
        </w:rPr>
        <w:t>BOARD OF DIRECTORS</w:t>
      </w:r>
    </w:p>
    <w:p w14:paraId="74C9B848" w14:textId="77777777" w:rsidR="002D1807" w:rsidRDefault="002D1807">
      <w:pPr>
        <w:pStyle w:val="Default"/>
        <w:widowControl w:val="0"/>
        <w:spacing w:before="5"/>
        <w:rPr>
          <w:rFonts w:ascii="Times New Roman" w:eastAsia="Times New Roman" w:hAnsi="Times New Roman" w:cs="Times New Roman"/>
          <w:b/>
          <w:bCs/>
          <w:sz w:val="20"/>
          <w:szCs w:val="20"/>
          <w:u w:color="000000"/>
        </w:rPr>
      </w:pPr>
    </w:p>
    <w:p w14:paraId="79AF891B" w14:textId="77777777" w:rsidR="002D1807" w:rsidRDefault="00673B9D">
      <w:pPr>
        <w:pStyle w:val="Default"/>
        <w:widowControl w:val="0"/>
        <w:spacing w:before="1" w:line="276" w:lineRule="auto"/>
        <w:ind w:right="99"/>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1. </w:t>
      </w:r>
      <w:r>
        <w:rPr>
          <w:rFonts w:ascii="Times New Roman" w:hAnsi="Times New Roman"/>
          <w:b/>
          <w:bCs/>
          <w:sz w:val="20"/>
          <w:szCs w:val="20"/>
          <w:u w:val="single" w:color="000000"/>
        </w:rPr>
        <w:t>General Powers</w:t>
      </w:r>
      <w:r>
        <w:rPr>
          <w:rFonts w:ascii="Times New Roman" w:hAnsi="Times New Roman"/>
          <w:b/>
          <w:bCs/>
          <w:sz w:val="20"/>
          <w:szCs w:val="20"/>
          <w:u w:color="000000"/>
        </w:rPr>
        <w:t xml:space="preserve"> </w:t>
      </w:r>
      <w:r>
        <w:rPr>
          <w:rFonts w:ascii="Times New Roman" w:hAnsi="Times New Roman"/>
          <w:sz w:val="20"/>
          <w:szCs w:val="20"/>
          <w:u w:color="000000"/>
        </w:rPr>
        <w:t>– The affairs of the Association shall be managed by its Board of Directors. The Directors need to be lot owners and residents in Timber Ridge. The general purposes of the Board of Directors are to help assure that Timber Ridge will become and remain an attractive community; to preserve and maintain the general beauty and attractiveness of Timber Ridge; to ensure the most appropriate development and improvement of Timber Ridge and each lot; to guard against the erection of poorly designed or poorly proportioned structures; to ensure the highest and best development; to preserve the values of all lots and to do what is necessary to increase property values and to encourage and secure the construction of attractive structures within Timber Ridge. In order to carry out the purposes of the Board of Directors, the Board shall have the power to take whatever action is necessary in fulfilling its purposes.</w:t>
      </w:r>
    </w:p>
    <w:p w14:paraId="5E2BC0D3" w14:textId="77777777" w:rsidR="002D1807" w:rsidRDefault="002D1807">
      <w:pPr>
        <w:pStyle w:val="Default"/>
        <w:widowControl w:val="0"/>
        <w:spacing w:before="4"/>
        <w:rPr>
          <w:rFonts w:ascii="Times New Roman" w:eastAsia="Times New Roman" w:hAnsi="Times New Roman" w:cs="Times New Roman"/>
          <w:sz w:val="17"/>
          <w:szCs w:val="17"/>
          <w:u w:color="000000"/>
        </w:rPr>
      </w:pPr>
    </w:p>
    <w:p w14:paraId="4F914DC5" w14:textId="77777777" w:rsidR="002D1807" w:rsidRDefault="00673B9D">
      <w:pPr>
        <w:pStyle w:val="Default"/>
        <w:widowControl w:val="0"/>
        <w:spacing w:before="0" w:line="276" w:lineRule="auto"/>
        <w:ind w:right="230"/>
        <w:rPr>
          <w:rFonts w:ascii="Times New Roman" w:eastAsia="Times New Roman" w:hAnsi="Times New Roman" w:cs="Times New Roman"/>
          <w:sz w:val="20"/>
          <w:szCs w:val="20"/>
          <w:u w:color="000000"/>
        </w:rPr>
      </w:pPr>
      <w:r>
        <w:rPr>
          <w:rFonts w:ascii="Times New Roman" w:hAnsi="Times New Roman"/>
          <w:b/>
          <w:bCs/>
          <w:sz w:val="20"/>
          <w:szCs w:val="20"/>
          <w:u w:color="000000"/>
        </w:rPr>
        <w:t>Section 2</w:t>
      </w:r>
      <w:r>
        <w:rPr>
          <w:rFonts w:ascii="Times New Roman" w:hAnsi="Times New Roman"/>
          <w:sz w:val="20"/>
          <w:szCs w:val="20"/>
          <w:u w:color="000000"/>
        </w:rPr>
        <w:t xml:space="preserve">. </w:t>
      </w:r>
      <w:r>
        <w:rPr>
          <w:rFonts w:ascii="Times New Roman" w:hAnsi="Times New Roman"/>
          <w:b/>
          <w:bCs/>
          <w:sz w:val="20"/>
          <w:szCs w:val="20"/>
          <w:u w:val="single" w:color="000000"/>
        </w:rPr>
        <w:t>Number, Tenure and Qualifications</w:t>
      </w:r>
      <w:r>
        <w:rPr>
          <w:rFonts w:ascii="Times New Roman" w:hAnsi="Times New Roman"/>
          <w:b/>
          <w:bCs/>
          <w:sz w:val="20"/>
          <w:szCs w:val="20"/>
          <w:u w:color="000000"/>
        </w:rPr>
        <w:t xml:space="preserve"> </w:t>
      </w:r>
      <w:r>
        <w:rPr>
          <w:rFonts w:ascii="Times New Roman" w:hAnsi="Times New Roman"/>
          <w:sz w:val="20"/>
          <w:szCs w:val="20"/>
          <w:u w:color="000000"/>
        </w:rPr>
        <w:t>– The number of Directors shall be seven (7) or eight (8). The Directors shall be elected at the annual meeting of members. Each Director shall have a two (2) year term. The terms shall be staggered so that four (4) directors shall be elected at each annual meeting of members. A Director must be a lot owner and resident in Timber Ridge.</w:t>
      </w:r>
    </w:p>
    <w:p w14:paraId="146166B8" w14:textId="77777777" w:rsidR="002D1807" w:rsidRDefault="002D1807">
      <w:pPr>
        <w:pStyle w:val="Default"/>
        <w:widowControl w:val="0"/>
        <w:spacing w:before="5"/>
        <w:rPr>
          <w:rFonts w:ascii="Times New Roman" w:eastAsia="Times New Roman" w:hAnsi="Times New Roman" w:cs="Times New Roman"/>
          <w:sz w:val="17"/>
          <w:szCs w:val="17"/>
          <w:u w:color="000000"/>
        </w:rPr>
      </w:pPr>
    </w:p>
    <w:p w14:paraId="77AE66C0" w14:textId="77777777" w:rsidR="002D1807" w:rsidRDefault="00673B9D">
      <w:pPr>
        <w:pStyle w:val="Default"/>
        <w:widowControl w:val="0"/>
        <w:spacing w:before="0" w:line="276" w:lineRule="auto"/>
        <w:ind w:right="145"/>
        <w:rPr>
          <w:rFonts w:ascii="Times New Roman" w:eastAsia="Times New Roman" w:hAnsi="Times New Roman" w:cs="Times New Roman"/>
          <w:sz w:val="20"/>
          <w:szCs w:val="20"/>
          <w:u w:color="000000"/>
        </w:rPr>
      </w:pPr>
      <w:r>
        <w:rPr>
          <w:rFonts w:ascii="Times New Roman" w:hAnsi="Times New Roman"/>
          <w:b/>
          <w:bCs/>
          <w:sz w:val="20"/>
          <w:szCs w:val="20"/>
          <w:u w:color="000000"/>
        </w:rPr>
        <w:t>Section 3</w:t>
      </w:r>
      <w:r>
        <w:rPr>
          <w:rFonts w:ascii="Times New Roman" w:hAnsi="Times New Roman"/>
          <w:sz w:val="20"/>
          <w:szCs w:val="20"/>
          <w:u w:color="000000"/>
        </w:rPr>
        <w:t xml:space="preserve">. </w:t>
      </w:r>
      <w:r>
        <w:rPr>
          <w:rFonts w:ascii="Times New Roman" w:hAnsi="Times New Roman"/>
          <w:b/>
          <w:bCs/>
          <w:sz w:val="20"/>
          <w:szCs w:val="20"/>
          <w:u w:val="single" w:color="000000"/>
        </w:rPr>
        <w:t>Regular Meetings</w:t>
      </w:r>
      <w:r>
        <w:rPr>
          <w:rFonts w:ascii="Times New Roman" w:hAnsi="Times New Roman"/>
          <w:b/>
          <w:bCs/>
          <w:sz w:val="20"/>
          <w:szCs w:val="20"/>
          <w:u w:color="000000"/>
        </w:rPr>
        <w:t xml:space="preserve"> </w:t>
      </w:r>
      <w:r>
        <w:rPr>
          <w:rFonts w:ascii="Times New Roman" w:hAnsi="Times New Roman"/>
          <w:sz w:val="20"/>
          <w:szCs w:val="20"/>
          <w:u w:color="000000"/>
        </w:rPr>
        <w:t>– The Board of Directors shall conduct regular meetings during months of January, February, March, April, May, June, July, August, September, October and November. A member of the Board of Directors may appoint as his/her proxy another Board member at either a regular meeting or a special Board meeting. Any proxy must be filed with the Secretary before the appointed hour of each meeting. The proxy must be in writing signed by the Board member or his/her authorized attorney-in-fact.</w:t>
      </w:r>
    </w:p>
    <w:p w14:paraId="78A8BFA5" w14:textId="77777777" w:rsidR="002D1807" w:rsidRDefault="002D1807">
      <w:pPr>
        <w:pStyle w:val="Default"/>
        <w:widowControl w:val="0"/>
        <w:spacing w:before="3"/>
        <w:rPr>
          <w:rFonts w:ascii="Times New Roman" w:eastAsia="Times New Roman" w:hAnsi="Times New Roman" w:cs="Times New Roman"/>
          <w:sz w:val="17"/>
          <w:szCs w:val="17"/>
          <w:u w:color="000000"/>
        </w:rPr>
      </w:pPr>
    </w:p>
    <w:p w14:paraId="7CCD0C5B" w14:textId="77777777" w:rsidR="002D1807" w:rsidRDefault="00673B9D">
      <w:pPr>
        <w:pStyle w:val="Default"/>
        <w:widowControl w:val="0"/>
        <w:spacing w:before="1" w:line="276" w:lineRule="auto"/>
        <w:rPr>
          <w:rFonts w:ascii="Times New Roman" w:eastAsia="Times New Roman" w:hAnsi="Times New Roman" w:cs="Times New Roman"/>
          <w:sz w:val="20"/>
          <w:szCs w:val="20"/>
          <w:u w:color="000000"/>
        </w:rPr>
      </w:pPr>
      <w:r>
        <w:rPr>
          <w:rFonts w:ascii="Times New Roman" w:hAnsi="Times New Roman"/>
          <w:b/>
          <w:bCs/>
          <w:sz w:val="20"/>
          <w:szCs w:val="20"/>
          <w:u w:color="000000"/>
        </w:rPr>
        <w:t>Section 4</w:t>
      </w:r>
      <w:r>
        <w:rPr>
          <w:rFonts w:ascii="Times New Roman" w:hAnsi="Times New Roman"/>
          <w:sz w:val="20"/>
          <w:szCs w:val="20"/>
          <w:u w:color="000000"/>
        </w:rPr>
        <w:t xml:space="preserve">. </w:t>
      </w:r>
      <w:r>
        <w:rPr>
          <w:rFonts w:ascii="Times New Roman" w:hAnsi="Times New Roman"/>
          <w:b/>
          <w:bCs/>
          <w:sz w:val="20"/>
          <w:szCs w:val="20"/>
          <w:u w:val="single" w:color="000000"/>
        </w:rPr>
        <w:t>Special Meetings</w:t>
      </w:r>
      <w:r>
        <w:rPr>
          <w:rFonts w:ascii="Times New Roman" w:hAnsi="Times New Roman"/>
          <w:b/>
          <w:bCs/>
          <w:sz w:val="20"/>
          <w:szCs w:val="20"/>
          <w:u w:color="000000"/>
        </w:rPr>
        <w:t xml:space="preserve"> </w:t>
      </w:r>
      <w:r>
        <w:rPr>
          <w:rFonts w:ascii="Times New Roman" w:hAnsi="Times New Roman"/>
          <w:sz w:val="20"/>
          <w:szCs w:val="20"/>
          <w:u w:color="000000"/>
        </w:rPr>
        <w:t>– Special meetings of the Board of Directors may be called by or at the request of the President or any two Directors, and shall be held at the principal office of the Association or at such other place as the Directors may determine.</w:t>
      </w:r>
    </w:p>
    <w:p w14:paraId="61600328" w14:textId="77777777" w:rsidR="002D1807" w:rsidRDefault="002D1807">
      <w:pPr>
        <w:pStyle w:val="Default"/>
        <w:widowControl w:val="0"/>
        <w:spacing w:before="4"/>
        <w:rPr>
          <w:rFonts w:ascii="Times New Roman" w:eastAsia="Times New Roman" w:hAnsi="Times New Roman" w:cs="Times New Roman"/>
          <w:sz w:val="17"/>
          <w:szCs w:val="17"/>
          <w:u w:color="000000"/>
        </w:rPr>
      </w:pPr>
    </w:p>
    <w:p w14:paraId="3B65F85D" w14:textId="77777777" w:rsidR="002D1807" w:rsidRDefault="00673B9D">
      <w:pPr>
        <w:pStyle w:val="Default"/>
        <w:widowControl w:val="0"/>
        <w:spacing w:before="0" w:line="276" w:lineRule="auto"/>
        <w:ind w:right="92"/>
        <w:rPr>
          <w:rFonts w:ascii="Times New Roman" w:eastAsia="Times New Roman" w:hAnsi="Times New Roman" w:cs="Times New Roman"/>
          <w:sz w:val="20"/>
          <w:szCs w:val="20"/>
          <w:u w:color="000000"/>
        </w:rPr>
      </w:pPr>
      <w:r>
        <w:rPr>
          <w:rFonts w:ascii="Times New Roman" w:hAnsi="Times New Roman"/>
          <w:b/>
          <w:bCs/>
          <w:sz w:val="20"/>
          <w:szCs w:val="20"/>
          <w:u w:color="000000"/>
        </w:rPr>
        <w:t>Section 5</w:t>
      </w:r>
      <w:r>
        <w:rPr>
          <w:rFonts w:ascii="Times New Roman" w:hAnsi="Times New Roman"/>
          <w:sz w:val="20"/>
          <w:szCs w:val="20"/>
          <w:u w:color="000000"/>
        </w:rPr>
        <w:t xml:space="preserve">. </w:t>
      </w:r>
      <w:r>
        <w:rPr>
          <w:rFonts w:ascii="Times New Roman" w:hAnsi="Times New Roman"/>
          <w:b/>
          <w:bCs/>
          <w:sz w:val="20"/>
          <w:szCs w:val="20"/>
          <w:u w:val="single" w:color="000000"/>
        </w:rPr>
        <w:t>Notice</w:t>
      </w:r>
      <w:r>
        <w:rPr>
          <w:rFonts w:ascii="Times New Roman" w:hAnsi="Times New Roman"/>
          <w:b/>
          <w:bCs/>
          <w:sz w:val="20"/>
          <w:szCs w:val="20"/>
          <w:u w:color="000000"/>
        </w:rPr>
        <w:t xml:space="preserve"> </w:t>
      </w:r>
      <w:r>
        <w:rPr>
          <w:rFonts w:ascii="Times New Roman" w:hAnsi="Times New Roman"/>
          <w:sz w:val="20"/>
          <w:szCs w:val="20"/>
          <w:u w:color="000000"/>
        </w:rPr>
        <w:t xml:space="preserve">– Notice of any special meeting of the Board of Directors shall be given at least two days previously thereto by written notice delivered personally or sent by mail, telegram, e-mail, fax, or by notice given by telephone, to each Director at his address as shown on the records of the Association. Any director may waive notice of any meeting. The attendance of a Director at any meeting shall constitute a waiver of notice of such meeting, except where a Director attends a meeting for the express purpose of objecting to the transaction of any business because the meeting is not lawfully called or convened. The business to be transacted at the meeting need </w:t>
      </w:r>
      <w:r>
        <w:rPr>
          <w:rFonts w:ascii="Times New Roman" w:hAnsi="Times New Roman"/>
          <w:sz w:val="20"/>
          <w:szCs w:val="20"/>
          <w:u w:color="000000"/>
        </w:rPr>
        <w:lastRenderedPageBreak/>
        <w:t>not be specified in the notice or waiver or notice of such meeting, unless specifically required by law or by the Bylaws.</w:t>
      </w:r>
    </w:p>
    <w:p w14:paraId="51F5D1AA" w14:textId="77777777" w:rsidR="002D1807" w:rsidRDefault="002D1807">
      <w:pPr>
        <w:pStyle w:val="Default"/>
        <w:widowControl w:val="0"/>
        <w:spacing w:before="6"/>
        <w:rPr>
          <w:rFonts w:ascii="Times New Roman" w:eastAsia="Times New Roman" w:hAnsi="Times New Roman" w:cs="Times New Roman"/>
          <w:sz w:val="17"/>
          <w:szCs w:val="17"/>
          <w:u w:color="000000"/>
        </w:rPr>
      </w:pPr>
    </w:p>
    <w:p w14:paraId="5E794457" w14:textId="68ECE5AA" w:rsidR="002D1807" w:rsidRDefault="00673B9D">
      <w:pPr>
        <w:pStyle w:val="Default"/>
        <w:widowControl w:val="0"/>
        <w:spacing w:before="0" w:line="276" w:lineRule="auto"/>
        <w:rPr>
          <w:rFonts w:ascii="Times New Roman" w:eastAsia="Times New Roman" w:hAnsi="Times New Roman" w:cs="Times New Roman"/>
          <w:sz w:val="20"/>
          <w:szCs w:val="20"/>
          <w:u w:color="000000"/>
        </w:rPr>
      </w:pPr>
      <w:r>
        <w:rPr>
          <w:rFonts w:ascii="Times New Roman" w:hAnsi="Times New Roman"/>
          <w:b/>
          <w:bCs/>
          <w:sz w:val="20"/>
          <w:szCs w:val="20"/>
          <w:u w:color="000000"/>
        </w:rPr>
        <w:t>Section 6</w:t>
      </w:r>
      <w:r>
        <w:rPr>
          <w:rFonts w:ascii="Times New Roman" w:hAnsi="Times New Roman"/>
          <w:sz w:val="20"/>
          <w:szCs w:val="20"/>
          <w:u w:color="000000"/>
        </w:rPr>
        <w:t xml:space="preserve">. </w:t>
      </w:r>
      <w:r>
        <w:rPr>
          <w:rFonts w:ascii="Times New Roman" w:hAnsi="Times New Roman"/>
          <w:b/>
          <w:bCs/>
          <w:sz w:val="20"/>
          <w:szCs w:val="20"/>
          <w:u w:val="single" w:color="000000"/>
        </w:rPr>
        <w:t>Quorum</w:t>
      </w:r>
      <w:r>
        <w:rPr>
          <w:rFonts w:ascii="Times New Roman" w:hAnsi="Times New Roman"/>
          <w:b/>
          <w:bCs/>
          <w:sz w:val="20"/>
          <w:szCs w:val="20"/>
          <w:u w:color="000000"/>
        </w:rPr>
        <w:t xml:space="preserve"> </w:t>
      </w:r>
      <w:r>
        <w:rPr>
          <w:rFonts w:ascii="Times New Roman" w:hAnsi="Times New Roman"/>
          <w:sz w:val="20"/>
          <w:szCs w:val="20"/>
          <w:u w:color="000000"/>
        </w:rPr>
        <w:t xml:space="preserve">– </w:t>
      </w:r>
      <w:proofErr w:type="gramStart"/>
      <w:r>
        <w:rPr>
          <w:rFonts w:ascii="Times New Roman" w:hAnsi="Times New Roman"/>
          <w:sz w:val="20"/>
          <w:szCs w:val="20"/>
          <w:u w:color="000000"/>
        </w:rPr>
        <w:t>A majority of</w:t>
      </w:r>
      <w:proofErr w:type="gramEnd"/>
      <w:r>
        <w:rPr>
          <w:rFonts w:ascii="Times New Roman" w:hAnsi="Times New Roman"/>
          <w:sz w:val="20"/>
          <w:szCs w:val="20"/>
          <w:u w:color="000000"/>
        </w:rPr>
        <w:t xml:space="preserve"> the Board of Directors shall constitute a quorum for the transaction of business at any meeting of the Board, but if less than the majority of the Board of Directors are present at any meeting, </w:t>
      </w:r>
      <w:proofErr w:type="gramStart"/>
      <w:r>
        <w:rPr>
          <w:rFonts w:ascii="Times New Roman" w:hAnsi="Times New Roman"/>
          <w:sz w:val="20"/>
          <w:szCs w:val="20"/>
          <w:u w:color="000000"/>
        </w:rPr>
        <w:t>a majority of</w:t>
      </w:r>
      <w:proofErr w:type="gramEnd"/>
      <w:r>
        <w:rPr>
          <w:rFonts w:ascii="Times New Roman" w:hAnsi="Times New Roman"/>
          <w:sz w:val="20"/>
          <w:szCs w:val="20"/>
          <w:u w:color="000000"/>
        </w:rPr>
        <w:t xml:space="preserve"> the</w:t>
      </w:r>
      <w:r w:rsidR="008C77FA">
        <w:rPr>
          <w:rFonts w:ascii="Times New Roman" w:hAnsi="Times New Roman"/>
          <w:sz w:val="20"/>
          <w:szCs w:val="20"/>
          <w:u w:color="000000"/>
        </w:rPr>
        <w:t xml:space="preserve"> </w:t>
      </w:r>
      <w:r>
        <w:rPr>
          <w:rFonts w:ascii="Times New Roman" w:hAnsi="Times New Roman"/>
          <w:sz w:val="20"/>
          <w:szCs w:val="20"/>
          <w:u w:color="000000"/>
        </w:rPr>
        <w:t>Directors present may adjourn the meeting from time to time without further notice. The act of a majority of the Directors present at a meeting at which a quorum is present shall be the act of the Board of Directors, unless the act of a greater number is required by law or by these Bylaw.</w:t>
      </w:r>
    </w:p>
    <w:p w14:paraId="6D3FB8C9" w14:textId="77777777" w:rsidR="002D1807" w:rsidRDefault="002D1807">
      <w:pPr>
        <w:pStyle w:val="Default"/>
        <w:widowControl w:val="0"/>
        <w:spacing w:before="0" w:line="276" w:lineRule="auto"/>
        <w:rPr>
          <w:rFonts w:ascii="Times New Roman" w:eastAsia="Times New Roman" w:hAnsi="Times New Roman" w:cs="Times New Roman"/>
          <w:sz w:val="17"/>
          <w:szCs w:val="17"/>
          <w:u w:color="000000"/>
        </w:rPr>
      </w:pPr>
    </w:p>
    <w:p w14:paraId="40A0E889" w14:textId="77777777" w:rsidR="002D1807" w:rsidRDefault="00673B9D">
      <w:pPr>
        <w:pStyle w:val="Default"/>
        <w:widowControl w:val="0"/>
        <w:spacing w:before="0" w:line="276" w:lineRule="auto"/>
        <w:rPr>
          <w:rFonts w:ascii="Times New Roman" w:eastAsia="Times New Roman" w:hAnsi="Times New Roman" w:cs="Times New Roman"/>
          <w:sz w:val="20"/>
          <w:szCs w:val="20"/>
          <w:u w:color="000000"/>
        </w:rPr>
      </w:pPr>
      <w:r>
        <w:rPr>
          <w:rFonts w:ascii="Times New Roman" w:hAnsi="Times New Roman"/>
          <w:b/>
          <w:bCs/>
          <w:sz w:val="20"/>
          <w:szCs w:val="20"/>
          <w:u w:color="000000"/>
        </w:rPr>
        <w:t>Section 7</w:t>
      </w:r>
      <w:r>
        <w:rPr>
          <w:rFonts w:ascii="Times New Roman" w:hAnsi="Times New Roman"/>
          <w:sz w:val="20"/>
          <w:szCs w:val="20"/>
          <w:u w:color="000000"/>
        </w:rPr>
        <w:t xml:space="preserve">. </w:t>
      </w:r>
      <w:r>
        <w:rPr>
          <w:rFonts w:ascii="Times New Roman" w:hAnsi="Times New Roman"/>
          <w:b/>
          <w:bCs/>
          <w:sz w:val="20"/>
          <w:szCs w:val="20"/>
          <w:u w:val="single" w:color="000000"/>
        </w:rPr>
        <w:t>Vacancies</w:t>
      </w:r>
      <w:r>
        <w:rPr>
          <w:rFonts w:ascii="Times New Roman" w:hAnsi="Times New Roman"/>
          <w:b/>
          <w:bCs/>
          <w:sz w:val="20"/>
          <w:szCs w:val="20"/>
          <w:u w:color="000000"/>
        </w:rPr>
        <w:t xml:space="preserve"> </w:t>
      </w:r>
      <w:r>
        <w:rPr>
          <w:rFonts w:ascii="Times New Roman" w:hAnsi="Times New Roman"/>
          <w:sz w:val="20"/>
          <w:szCs w:val="20"/>
          <w:u w:color="000000"/>
        </w:rPr>
        <w:t>– Any vacancy occurring in the Board of Directors and any Directorship to be filled by reason of an increase in the number of Directors, shall be filled by the Board of Directors. A Director appointed to fill a vacancy shall serve for the unexpired term of his/her predecessor in office.</w:t>
      </w:r>
    </w:p>
    <w:p w14:paraId="7805B0CC" w14:textId="77777777" w:rsidR="002D1807" w:rsidRDefault="002D1807">
      <w:pPr>
        <w:pStyle w:val="Default"/>
        <w:widowControl w:val="0"/>
        <w:spacing w:before="5"/>
        <w:rPr>
          <w:rFonts w:ascii="Times New Roman" w:eastAsia="Times New Roman" w:hAnsi="Times New Roman" w:cs="Times New Roman"/>
          <w:sz w:val="17"/>
          <w:szCs w:val="17"/>
          <w:u w:color="000000"/>
        </w:rPr>
      </w:pPr>
    </w:p>
    <w:p w14:paraId="0D5C8AEF" w14:textId="77777777" w:rsidR="002D1807" w:rsidRDefault="00673B9D">
      <w:pPr>
        <w:pStyle w:val="Default"/>
        <w:widowControl w:val="0"/>
        <w:spacing w:before="0" w:line="276" w:lineRule="auto"/>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8. </w:t>
      </w:r>
      <w:r>
        <w:rPr>
          <w:rFonts w:ascii="Times New Roman" w:hAnsi="Times New Roman"/>
          <w:b/>
          <w:bCs/>
          <w:sz w:val="20"/>
          <w:szCs w:val="20"/>
          <w:u w:val="single" w:color="000000"/>
        </w:rPr>
        <w:t>Compensation</w:t>
      </w:r>
      <w:r>
        <w:rPr>
          <w:rFonts w:ascii="Times New Roman" w:hAnsi="Times New Roman"/>
          <w:b/>
          <w:bCs/>
          <w:sz w:val="20"/>
          <w:szCs w:val="20"/>
          <w:u w:color="000000"/>
        </w:rPr>
        <w:t xml:space="preserve"> </w:t>
      </w:r>
      <w:r>
        <w:rPr>
          <w:rFonts w:ascii="Times New Roman" w:hAnsi="Times New Roman"/>
          <w:sz w:val="20"/>
          <w:szCs w:val="20"/>
          <w:u w:color="000000"/>
        </w:rPr>
        <w:t>– Directors as such shall not receive any stated salaries for their services but, by resolution of the Board of Directors, expenses of attending any regular or special meeting of the Board of Directors, if any, may be allowed. Nothing herein contained shall be construed to preclude any Director from serving the Association in any other capacity and receiving compensation therefor.</w:t>
      </w:r>
    </w:p>
    <w:p w14:paraId="324A9A03" w14:textId="77777777" w:rsidR="002D1807" w:rsidRDefault="002D1807">
      <w:pPr>
        <w:pStyle w:val="Default"/>
        <w:widowControl w:val="0"/>
        <w:spacing w:before="4"/>
        <w:rPr>
          <w:rFonts w:ascii="Times New Roman" w:eastAsia="Times New Roman" w:hAnsi="Times New Roman" w:cs="Times New Roman"/>
          <w:sz w:val="17"/>
          <w:szCs w:val="17"/>
          <w:u w:color="000000"/>
        </w:rPr>
      </w:pPr>
    </w:p>
    <w:p w14:paraId="73033EDA" w14:textId="77777777" w:rsidR="002D1807" w:rsidRDefault="00673B9D">
      <w:pPr>
        <w:pStyle w:val="Default"/>
        <w:widowControl w:val="0"/>
        <w:spacing w:before="0" w:line="276" w:lineRule="auto"/>
        <w:ind w:right="230"/>
        <w:rPr>
          <w:rFonts w:ascii="Times New Roman" w:eastAsia="Times New Roman" w:hAnsi="Times New Roman" w:cs="Times New Roman"/>
          <w:sz w:val="20"/>
          <w:szCs w:val="20"/>
          <w:u w:color="000000"/>
        </w:rPr>
      </w:pPr>
      <w:r>
        <w:rPr>
          <w:rFonts w:ascii="Times New Roman" w:hAnsi="Times New Roman"/>
          <w:b/>
          <w:bCs/>
          <w:sz w:val="20"/>
          <w:szCs w:val="20"/>
          <w:u w:color="000000"/>
        </w:rPr>
        <w:t>Section 9</w:t>
      </w:r>
      <w:r>
        <w:rPr>
          <w:rFonts w:ascii="Times New Roman" w:hAnsi="Times New Roman"/>
          <w:sz w:val="20"/>
          <w:szCs w:val="20"/>
          <w:u w:color="000000"/>
        </w:rPr>
        <w:t xml:space="preserve">. </w:t>
      </w:r>
      <w:r>
        <w:rPr>
          <w:rFonts w:ascii="Times New Roman" w:hAnsi="Times New Roman"/>
          <w:b/>
          <w:bCs/>
          <w:sz w:val="20"/>
          <w:szCs w:val="20"/>
          <w:u w:val="single" w:color="000000"/>
        </w:rPr>
        <w:t>Unanimous Consent Without Meeting</w:t>
      </w:r>
      <w:r>
        <w:rPr>
          <w:rFonts w:ascii="Times New Roman" w:hAnsi="Times New Roman"/>
          <w:b/>
          <w:bCs/>
          <w:sz w:val="20"/>
          <w:szCs w:val="20"/>
          <w:u w:color="000000"/>
        </w:rPr>
        <w:t xml:space="preserve"> </w:t>
      </w:r>
      <w:r>
        <w:rPr>
          <w:rFonts w:ascii="Times New Roman" w:hAnsi="Times New Roman"/>
          <w:sz w:val="20"/>
          <w:szCs w:val="20"/>
          <w:u w:color="000000"/>
        </w:rPr>
        <w:t>– Any action required or permitted by the Articles of Incorporation or Bylaws or any provision of law to be taken by the Board of Directors at a meeting or by resolution may be taken without a meeting if a consent in writing, setting forth the action so taken shall be signed by all of the Board of Directors then in office.</w:t>
      </w:r>
    </w:p>
    <w:p w14:paraId="5E8F2243" w14:textId="77777777" w:rsidR="002D1807" w:rsidRDefault="002D1807">
      <w:pPr>
        <w:pStyle w:val="Default"/>
        <w:widowControl w:val="0"/>
        <w:spacing w:before="5"/>
        <w:rPr>
          <w:rFonts w:ascii="Times New Roman" w:eastAsia="Times New Roman" w:hAnsi="Times New Roman" w:cs="Times New Roman"/>
          <w:sz w:val="17"/>
          <w:szCs w:val="17"/>
          <w:u w:color="000000"/>
        </w:rPr>
      </w:pPr>
    </w:p>
    <w:p w14:paraId="342241ED" w14:textId="77777777" w:rsidR="002D1807" w:rsidRDefault="00673B9D">
      <w:pPr>
        <w:pStyle w:val="Body0"/>
        <w:widowControl w:val="0"/>
        <w:spacing w:after="100" w:line="276" w:lineRule="auto"/>
        <w:rPr>
          <w:rFonts w:ascii="Times New Roman" w:eastAsia="Times New Roman" w:hAnsi="Times New Roman" w:cs="Times New Roman"/>
          <w:u w:color="000000"/>
        </w:rPr>
      </w:pPr>
      <w:r>
        <w:rPr>
          <w:rFonts w:ascii="Times New Roman" w:hAnsi="Times New Roman"/>
          <w:b/>
          <w:bCs/>
          <w:sz w:val="20"/>
          <w:szCs w:val="20"/>
          <w:u w:color="000000"/>
        </w:rPr>
        <w:t>Section 10</w:t>
      </w:r>
      <w:r>
        <w:rPr>
          <w:rFonts w:ascii="Times New Roman" w:hAnsi="Times New Roman"/>
          <w:sz w:val="20"/>
          <w:szCs w:val="20"/>
          <w:u w:color="000000"/>
        </w:rPr>
        <w:t>.</w:t>
      </w:r>
      <w:r>
        <w:rPr>
          <w:rFonts w:ascii="Times New Roman" w:hAnsi="Times New Roman"/>
          <w:sz w:val="20"/>
          <w:szCs w:val="20"/>
          <w:u w:val="single" w:color="000000"/>
        </w:rPr>
        <w:t xml:space="preserve"> </w:t>
      </w:r>
      <w:r>
        <w:rPr>
          <w:rFonts w:ascii="Times New Roman" w:hAnsi="Times New Roman"/>
          <w:b/>
          <w:bCs/>
          <w:sz w:val="20"/>
          <w:szCs w:val="20"/>
          <w:u w:val="single" w:color="000000"/>
          <w:lang w:val="en-US"/>
        </w:rPr>
        <w:t>Board Member Electronic Attendance at Board of Directors</w:t>
      </w:r>
      <w:r>
        <w:rPr>
          <w:rFonts w:ascii="Times New Roman" w:hAnsi="Times New Roman"/>
          <w:b/>
          <w:bCs/>
          <w:sz w:val="20"/>
          <w:szCs w:val="20"/>
          <w:u w:val="single" w:color="000000"/>
          <w:rtl/>
        </w:rPr>
        <w:t xml:space="preserve">’ </w:t>
      </w:r>
      <w:r>
        <w:rPr>
          <w:rFonts w:ascii="Times New Roman" w:hAnsi="Times New Roman"/>
          <w:b/>
          <w:bCs/>
          <w:sz w:val="20"/>
          <w:szCs w:val="20"/>
          <w:u w:val="single" w:color="000000"/>
          <w:lang w:val="en-US"/>
        </w:rPr>
        <w:t>Meetings</w:t>
      </w:r>
      <w:r>
        <w:rPr>
          <w:rFonts w:ascii="Times New Roman" w:hAnsi="Times New Roman"/>
          <w:b/>
          <w:bCs/>
          <w:sz w:val="20"/>
          <w:szCs w:val="20"/>
          <w:u w:color="000000"/>
        </w:rPr>
        <w:t xml:space="preserve"> </w:t>
      </w:r>
      <w:r>
        <w:rPr>
          <w:rFonts w:ascii="Times New Roman" w:hAnsi="Times New Roman"/>
          <w:sz w:val="20"/>
          <w:szCs w:val="20"/>
          <w:u w:color="000000"/>
        </w:rPr>
        <w:t xml:space="preserve">– </w:t>
      </w:r>
      <w:r>
        <w:rPr>
          <w:rFonts w:ascii="Times New Roman" w:hAnsi="Times New Roman"/>
          <w:sz w:val="20"/>
          <w:szCs w:val="20"/>
          <w:u w:color="000000"/>
          <w:lang w:val="en-US"/>
        </w:rPr>
        <w:t>Any member of the Board of Directors may attend and participate in any regular or special meeting from a remote location via electronic means provided that such attendance is in compliance with the rules set forth herein.</w:t>
      </w:r>
    </w:p>
    <w:p w14:paraId="2147F5EB" w14:textId="77777777" w:rsidR="002D1807" w:rsidRDefault="00673B9D">
      <w:pPr>
        <w:pStyle w:val="Default"/>
        <w:widowControl w:val="0"/>
        <w:numPr>
          <w:ilvl w:val="0"/>
          <w:numId w:val="2"/>
        </w:numPr>
        <w:spacing w:before="0" w:after="60" w:line="276" w:lineRule="auto"/>
        <w:ind w:right="380"/>
        <w:rPr>
          <w:rFonts w:ascii="Times New Roman" w:hAnsi="Times New Roman"/>
          <w:sz w:val="20"/>
          <w:szCs w:val="20"/>
          <w:u w:color="000000"/>
        </w:rPr>
      </w:pPr>
      <w:r>
        <w:rPr>
          <w:rFonts w:ascii="Times New Roman" w:hAnsi="Times New Roman"/>
          <w:sz w:val="20"/>
          <w:szCs w:val="20"/>
          <w:u w:color="000000"/>
        </w:rPr>
        <w:t>Prerequisites.</w:t>
      </w:r>
      <w:r>
        <w:rPr>
          <w:rFonts w:ascii="Times New Roman" w:hAnsi="Times New Roman"/>
          <w:spacing w:val="-1"/>
          <w:sz w:val="20"/>
          <w:szCs w:val="20"/>
          <w:u w:color="000000"/>
        </w:rPr>
        <w:t xml:space="preserve"> </w:t>
      </w:r>
      <w:r>
        <w:rPr>
          <w:rFonts w:ascii="Times New Roman" w:hAnsi="Times New Roman"/>
          <w:sz w:val="20"/>
          <w:szCs w:val="20"/>
          <w:u w:color="000000"/>
        </w:rPr>
        <w:t>Any</w:t>
      </w:r>
      <w:r>
        <w:rPr>
          <w:rFonts w:ascii="Times New Roman" w:hAnsi="Times New Roman"/>
          <w:spacing w:val="-2"/>
          <w:sz w:val="20"/>
          <w:szCs w:val="20"/>
          <w:u w:color="000000"/>
        </w:rPr>
        <w:t xml:space="preserve"> </w:t>
      </w:r>
      <w:r>
        <w:rPr>
          <w:rFonts w:ascii="Times New Roman" w:hAnsi="Times New Roman"/>
          <w:sz w:val="20"/>
          <w:szCs w:val="20"/>
          <w:u w:color="000000"/>
        </w:rPr>
        <w:t>two (2) members</w:t>
      </w:r>
      <w:r>
        <w:rPr>
          <w:rFonts w:ascii="Times New Roman" w:hAnsi="Times New Roman"/>
          <w:spacing w:val="-2"/>
          <w:sz w:val="20"/>
          <w:szCs w:val="20"/>
          <w:u w:color="000000"/>
        </w:rPr>
        <w:t xml:space="preserve"> </w:t>
      </w:r>
      <w:r>
        <w:rPr>
          <w:rFonts w:ascii="Times New Roman" w:hAnsi="Times New Roman"/>
          <w:sz w:val="20"/>
          <w:szCs w:val="20"/>
          <w:u w:color="000000"/>
        </w:rPr>
        <w:t>of</w:t>
      </w:r>
      <w:r>
        <w:rPr>
          <w:rFonts w:ascii="Times New Roman" w:hAnsi="Times New Roman"/>
          <w:spacing w:val="-3"/>
          <w:sz w:val="20"/>
          <w:szCs w:val="20"/>
          <w:u w:color="000000"/>
        </w:rPr>
        <w:t xml:space="preserve"> </w:t>
      </w:r>
      <w:r>
        <w:rPr>
          <w:rFonts w:ascii="Times New Roman" w:hAnsi="Times New Roman"/>
          <w:sz w:val="20"/>
          <w:szCs w:val="20"/>
          <w:u w:color="000000"/>
        </w:rPr>
        <w:t>the</w:t>
      </w:r>
      <w:r>
        <w:rPr>
          <w:rFonts w:ascii="Times New Roman" w:hAnsi="Times New Roman"/>
          <w:spacing w:val="-1"/>
          <w:sz w:val="20"/>
          <w:szCs w:val="20"/>
          <w:u w:color="000000"/>
        </w:rPr>
        <w:t xml:space="preserve"> </w:t>
      </w:r>
      <w:r>
        <w:rPr>
          <w:rFonts w:ascii="Times New Roman" w:hAnsi="Times New Roman"/>
          <w:sz w:val="20"/>
          <w:szCs w:val="20"/>
          <w:u w:color="000000"/>
        </w:rPr>
        <w:t>Board of</w:t>
      </w:r>
      <w:r>
        <w:rPr>
          <w:rFonts w:ascii="Times New Roman" w:hAnsi="Times New Roman"/>
          <w:spacing w:val="-3"/>
          <w:sz w:val="20"/>
          <w:szCs w:val="20"/>
          <w:u w:color="000000"/>
        </w:rPr>
        <w:t xml:space="preserve"> </w:t>
      </w:r>
      <w:r>
        <w:rPr>
          <w:rFonts w:ascii="Times New Roman" w:hAnsi="Times New Roman"/>
          <w:sz w:val="20"/>
          <w:szCs w:val="20"/>
          <w:u w:color="000000"/>
        </w:rPr>
        <w:t>Directors</w:t>
      </w:r>
      <w:r>
        <w:rPr>
          <w:rFonts w:ascii="Times New Roman" w:hAnsi="Times New Roman"/>
          <w:spacing w:val="-2"/>
          <w:sz w:val="20"/>
          <w:szCs w:val="20"/>
          <w:u w:color="000000"/>
        </w:rPr>
        <w:t xml:space="preserve"> </w:t>
      </w:r>
      <w:r>
        <w:rPr>
          <w:rFonts w:ascii="Times New Roman" w:hAnsi="Times New Roman"/>
          <w:sz w:val="20"/>
          <w:szCs w:val="20"/>
          <w:u w:color="000000"/>
        </w:rPr>
        <w:t>shall be</w:t>
      </w:r>
      <w:r>
        <w:rPr>
          <w:rFonts w:ascii="Times New Roman" w:hAnsi="Times New Roman"/>
          <w:spacing w:val="-1"/>
          <w:sz w:val="20"/>
          <w:szCs w:val="20"/>
          <w:u w:color="000000"/>
        </w:rPr>
        <w:t xml:space="preserve"> </w:t>
      </w:r>
      <w:r>
        <w:rPr>
          <w:rFonts w:ascii="Times New Roman" w:hAnsi="Times New Roman"/>
          <w:sz w:val="20"/>
          <w:szCs w:val="20"/>
          <w:u w:color="000000"/>
        </w:rPr>
        <w:t>provided the</w:t>
      </w:r>
      <w:r>
        <w:rPr>
          <w:rFonts w:ascii="Times New Roman" w:hAnsi="Times New Roman"/>
          <w:spacing w:val="-1"/>
          <w:sz w:val="20"/>
          <w:szCs w:val="20"/>
          <w:u w:color="000000"/>
        </w:rPr>
        <w:t xml:space="preserve"> </w:t>
      </w:r>
      <w:r>
        <w:rPr>
          <w:rFonts w:ascii="Times New Roman" w:hAnsi="Times New Roman"/>
          <w:sz w:val="20"/>
          <w:szCs w:val="20"/>
          <w:u w:color="000000"/>
        </w:rPr>
        <w:t>opportunity</w:t>
      </w:r>
      <w:r>
        <w:rPr>
          <w:rFonts w:ascii="Times New Roman" w:hAnsi="Times New Roman"/>
          <w:spacing w:val="-5"/>
          <w:sz w:val="20"/>
          <w:szCs w:val="20"/>
          <w:u w:color="000000"/>
        </w:rPr>
        <w:t xml:space="preserve"> </w:t>
      </w:r>
      <w:r>
        <w:rPr>
          <w:rFonts w:ascii="Times New Roman" w:hAnsi="Times New Roman"/>
          <w:sz w:val="20"/>
          <w:szCs w:val="20"/>
          <w:u w:color="000000"/>
        </w:rPr>
        <w:t>to attend a</w:t>
      </w:r>
      <w:r>
        <w:rPr>
          <w:rFonts w:ascii="Times New Roman" w:hAnsi="Times New Roman"/>
          <w:spacing w:val="-1"/>
          <w:sz w:val="20"/>
          <w:szCs w:val="20"/>
          <w:u w:color="000000"/>
        </w:rPr>
        <w:t xml:space="preserve"> </w:t>
      </w:r>
      <w:r>
        <w:rPr>
          <w:rFonts w:ascii="Times New Roman" w:hAnsi="Times New Roman"/>
          <w:sz w:val="20"/>
          <w:szCs w:val="20"/>
          <w:u w:color="000000"/>
        </w:rPr>
        <w:t>regular or special meeting via electronic means from a remote location if a quorum is physically present at the meeting site, the quorum votes to approve the attendance by electronic means, and the requesting member meets the following conditions:</w:t>
      </w:r>
    </w:p>
    <w:p w14:paraId="60B20386" w14:textId="77777777" w:rsidR="002D1807" w:rsidRDefault="00673B9D">
      <w:pPr>
        <w:pStyle w:val="Default"/>
        <w:widowControl w:val="0"/>
        <w:numPr>
          <w:ilvl w:val="1"/>
          <w:numId w:val="2"/>
        </w:numPr>
        <w:spacing w:before="0" w:after="60" w:line="276" w:lineRule="auto"/>
        <w:ind w:right="128"/>
        <w:rPr>
          <w:rFonts w:ascii="Times New Roman" w:hAnsi="Times New Roman"/>
          <w:sz w:val="20"/>
          <w:szCs w:val="20"/>
          <w:u w:color="000000"/>
        </w:rPr>
      </w:pPr>
      <w:r>
        <w:rPr>
          <w:rFonts w:ascii="Times New Roman" w:hAnsi="Times New Roman"/>
          <w:sz w:val="20"/>
          <w:szCs w:val="20"/>
          <w:u w:color="000000"/>
        </w:rPr>
        <w:t>The member must notify the Secretary at least 48 hours prior to the scheduled meeting, unless such notice is impractical, so that communications equipment can be arranged. Said notification to the Secretary shall be by electronic or hard copy means and signed electronically or hand signature. Inability to make the necessary technical arrangements will result in denial of a request for electronic</w:t>
      </w:r>
      <w:r>
        <w:rPr>
          <w:rFonts w:ascii="Times New Roman" w:hAnsi="Times New Roman"/>
          <w:spacing w:val="-5"/>
          <w:sz w:val="20"/>
          <w:szCs w:val="20"/>
          <w:u w:color="000000"/>
        </w:rPr>
        <w:t xml:space="preserve"> </w:t>
      </w:r>
      <w:r>
        <w:rPr>
          <w:rFonts w:ascii="Times New Roman" w:hAnsi="Times New Roman"/>
          <w:sz w:val="20"/>
          <w:szCs w:val="20"/>
          <w:u w:color="000000"/>
        </w:rPr>
        <w:t>attendance.</w:t>
      </w:r>
    </w:p>
    <w:p w14:paraId="283E0CA4" w14:textId="77777777" w:rsidR="002D1807" w:rsidRDefault="00673B9D">
      <w:pPr>
        <w:pStyle w:val="Default"/>
        <w:widowControl w:val="0"/>
        <w:numPr>
          <w:ilvl w:val="1"/>
          <w:numId w:val="2"/>
        </w:numPr>
        <w:spacing w:before="1" w:after="100" w:line="276" w:lineRule="auto"/>
        <w:ind w:right="251"/>
        <w:rPr>
          <w:rFonts w:ascii="Times New Roman" w:hAnsi="Times New Roman"/>
          <w:sz w:val="20"/>
          <w:szCs w:val="20"/>
          <w:u w:color="000000"/>
        </w:rPr>
      </w:pPr>
      <w:r>
        <w:rPr>
          <w:rFonts w:ascii="Times New Roman" w:hAnsi="Times New Roman"/>
          <w:sz w:val="20"/>
          <w:szCs w:val="20"/>
          <w:u w:color="000000"/>
        </w:rPr>
        <w:t>The member must assert one (1) of the four (4) following reasons why he/she is unable to physically attend the meeting: 1. Due to personal illness or disability; 2.Due to employment purposes; 3. Due to a family emergency; 4. Due to absence from the area.</w:t>
      </w:r>
    </w:p>
    <w:p w14:paraId="6F77A4B3" w14:textId="77777777" w:rsidR="002D1807" w:rsidRDefault="00673B9D">
      <w:pPr>
        <w:pStyle w:val="Default"/>
        <w:widowControl w:val="0"/>
        <w:numPr>
          <w:ilvl w:val="0"/>
          <w:numId w:val="3"/>
        </w:numPr>
        <w:spacing w:before="0" w:after="100" w:line="276" w:lineRule="auto"/>
        <w:ind w:right="162"/>
        <w:rPr>
          <w:rFonts w:ascii="Times New Roman" w:hAnsi="Times New Roman"/>
          <w:sz w:val="20"/>
          <w:szCs w:val="20"/>
          <w:u w:color="000000"/>
        </w:rPr>
      </w:pPr>
      <w:r>
        <w:rPr>
          <w:rFonts w:ascii="Times New Roman" w:hAnsi="Times New Roman"/>
          <w:sz w:val="20"/>
          <w:szCs w:val="20"/>
          <w:u w:color="000000"/>
        </w:rPr>
        <w:t>Quorum and Vote Required – Providing the above prerequisites have been met and following roll call to establish</w:t>
      </w:r>
      <w:r>
        <w:rPr>
          <w:rFonts w:ascii="Times New Roman" w:hAnsi="Times New Roman"/>
          <w:spacing w:val="-36"/>
          <w:sz w:val="20"/>
          <w:szCs w:val="20"/>
          <w:u w:color="000000"/>
        </w:rPr>
        <w:t xml:space="preserve"> </w:t>
      </w:r>
      <w:r>
        <w:rPr>
          <w:rFonts w:ascii="Times New Roman" w:hAnsi="Times New Roman"/>
          <w:sz w:val="20"/>
          <w:szCs w:val="20"/>
          <w:u w:color="000000"/>
        </w:rPr>
        <w:t>that a quorum is physically present at the meeting site, a motion shall be made and considered as to whether to allow the member to remotely attend the meeting via electronic means. A vote may be taken to permit participation for a stated series of meetings if the same reason applies to each case and proper notice has been provided to the Secretary. Otherwise, a vote must be taken to allow each remote participation via electronic means. The motion must be approved by a vote of the majority of the Board of</w:t>
      </w:r>
      <w:r>
        <w:rPr>
          <w:rFonts w:ascii="Times New Roman" w:hAnsi="Times New Roman"/>
          <w:spacing w:val="-7"/>
          <w:sz w:val="20"/>
          <w:szCs w:val="20"/>
          <w:u w:color="000000"/>
        </w:rPr>
        <w:t xml:space="preserve"> </w:t>
      </w:r>
      <w:r>
        <w:rPr>
          <w:rFonts w:ascii="Times New Roman" w:hAnsi="Times New Roman"/>
          <w:sz w:val="20"/>
          <w:szCs w:val="20"/>
          <w:u w:color="000000"/>
        </w:rPr>
        <w:t>Directors.</w:t>
      </w:r>
    </w:p>
    <w:p w14:paraId="5BF65EE9" w14:textId="77777777" w:rsidR="002D1807" w:rsidRDefault="00673B9D">
      <w:pPr>
        <w:pStyle w:val="Default"/>
        <w:widowControl w:val="0"/>
        <w:numPr>
          <w:ilvl w:val="0"/>
          <w:numId w:val="3"/>
        </w:numPr>
        <w:spacing w:before="0" w:after="100" w:line="276" w:lineRule="auto"/>
        <w:ind w:right="182"/>
        <w:rPr>
          <w:rFonts w:ascii="Times New Roman" w:hAnsi="Times New Roman"/>
          <w:sz w:val="20"/>
          <w:szCs w:val="20"/>
          <w:u w:color="000000"/>
        </w:rPr>
      </w:pPr>
      <w:r>
        <w:rPr>
          <w:rFonts w:ascii="Times New Roman" w:hAnsi="Times New Roman"/>
          <w:sz w:val="20"/>
          <w:szCs w:val="20"/>
          <w:u w:color="000000"/>
        </w:rPr>
        <w:t>Adequate Equipment Required – Any member participating electronically and other members of the Board of</w:t>
      </w:r>
      <w:r>
        <w:rPr>
          <w:rFonts w:ascii="Times New Roman" w:hAnsi="Times New Roman"/>
          <w:spacing w:val="-33"/>
          <w:sz w:val="20"/>
          <w:szCs w:val="20"/>
          <w:u w:color="000000"/>
        </w:rPr>
        <w:t xml:space="preserve"> </w:t>
      </w:r>
      <w:r>
        <w:rPr>
          <w:rFonts w:ascii="Times New Roman" w:hAnsi="Times New Roman"/>
          <w:sz w:val="20"/>
          <w:szCs w:val="20"/>
          <w:u w:color="000000"/>
        </w:rPr>
        <w:t>Directors must be able to have simultaneous aural communications, and members of the audience must be able to hear all of the communications at the meeting site. Before allowing remote attendance via electronic means at any meeting, the Board of Directors shall provide equipment adequate to accomplish this objective at the meeting site.</w:t>
      </w:r>
    </w:p>
    <w:p w14:paraId="15A40277" w14:textId="77777777" w:rsidR="002D1807" w:rsidRDefault="00673B9D">
      <w:pPr>
        <w:pStyle w:val="Default"/>
        <w:widowControl w:val="0"/>
        <w:numPr>
          <w:ilvl w:val="0"/>
          <w:numId w:val="3"/>
        </w:numPr>
        <w:spacing w:before="0" w:line="276" w:lineRule="auto"/>
        <w:ind w:right="347"/>
        <w:rPr>
          <w:rFonts w:ascii="Times New Roman" w:hAnsi="Times New Roman"/>
          <w:sz w:val="20"/>
          <w:szCs w:val="20"/>
          <w:u w:color="000000"/>
        </w:rPr>
      </w:pPr>
      <w:r>
        <w:rPr>
          <w:rFonts w:ascii="Times New Roman" w:hAnsi="Times New Roman"/>
          <w:sz w:val="20"/>
          <w:szCs w:val="20"/>
          <w:u w:color="000000"/>
        </w:rPr>
        <w:lastRenderedPageBreak/>
        <w:t>Meeting Minutes – Any member attending remotely via electronic means shall be counted as present at the meeting. The</w:t>
      </w:r>
      <w:r>
        <w:rPr>
          <w:rFonts w:ascii="Times New Roman" w:hAnsi="Times New Roman"/>
          <w:spacing w:val="-2"/>
          <w:sz w:val="20"/>
          <w:szCs w:val="20"/>
          <w:u w:color="000000"/>
        </w:rPr>
        <w:t xml:space="preserve"> </w:t>
      </w:r>
      <w:r>
        <w:rPr>
          <w:rFonts w:ascii="Times New Roman" w:hAnsi="Times New Roman"/>
          <w:sz w:val="20"/>
          <w:szCs w:val="20"/>
          <w:u w:color="000000"/>
        </w:rPr>
        <w:t>meeting</w:t>
      </w:r>
      <w:r>
        <w:rPr>
          <w:rFonts w:ascii="Times New Roman" w:hAnsi="Times New Roman"/>
          <w:spacing w:val="-1"/>
          <w:sz w:val="20"/>
          <w:szCs w:val="20"/>
          <w:u w:color="000000"/>
        </w:rPr>
        <w:t xml:space="preserve"> </w:t>
      </w:r>
      <w:r>
        <w:rPr>
          <w:rFonts w:ascii="Times New Roman" w:hAnsi="Times New Roman"/>
          <w:sz w:val="20"/>
          <w:szCs w:val="20"/>
          <w:u w:color="000000"/>
        </w:rPr>
        <w:t>minutes</w:t>
      </w:r>
      <w:r>
        <w:rPr>
          <w:rFonts w:ascii="Times New Roman" w:hAnsi="Times New Roman"/>
          <w:spacing w:val="-2"/>
          <w:sz w:val="20"/>
          <w:szCs w:val="20"/>
          <w:u w:color="000000"/>
        </w:rPr>
        <w:t xml:space="preserve"> </w:t>
      </w:r>
      <w:r>
        <w:rPr>
          <w:rFonts w:ascii="Times New Roman" w:hAnsi="Times New Roman"/>
          <w:sz w:val="20"/>
          <w:szCs w:val="20"/>
          <w:u w:color="000000"/>
        </w:rPr>
        <w:t>shall</w:t>
      </w:r>
      <w:r>
        <w:rPr>
          <w:rFonts w:ascii="Times New Roman" w:hAnsi="Times New Roman"/>
          <w:spacing w:val="-2"/>
          <w:sz w:val="20"/>
          <w:szCs w:val="20"/>
          <w:u w:color="000000"/>
        </w:rPr>
        <w:t xml:space="preserve"> </w:t>
      </w:r>
      <w:r>
        <w:rPr>
          <w:rFonts w:ascii="Times New Roman" w:hAnsi="Times New Roman"/>
          <w:sz w:val="20"/>
          <w:szCs w:val="20"/>
          <w:u w:color="000000"/>
        </w:rPr>
        <w:t>reflect</w:t>
      </w:r>
      <w:r>
        <w:rPr>
          <w:rFonts w:ascii="Times New Roman" w:hAnsi="Times New Roman"/>
          <w:spacing w:val="-3"/>
          <w:sz w:val="20"/>
          <w:szCs w:val="20"/>
          <w:u w:color="000000"/>
        </w:rPr>
        <w:t xml:space="preserve"> </w:t>
      </w:r>
      <w:r>
        <w:rPr>
          <w:rFonts w:ascii="Times New Roman" w:hAnsi="Times New Roman"/>
          <w:sz w:val="20"/>
          <w:szCs w:val="20"/>
          <w:u w:color="000000"/>
        </w:rPr>
        <w:t>and state</w:t>
      </w:r>
      <w:r>
        <w:rPr>
          <w:rFonts w:ascii="Times New Roman" w:hAnsi="Times New Roman"/>
          <w:spacing w:val="-2"/>
          <w:sz w:val="20"/>
          <w:szCs w:val="20"/>
          <w:u w:color="000000"/>
        </w:rPr>
        <w:t xml:space="preserve"> </w:t>
      </w:r>
      <w:r>
        <w:rPr>
          <w:rFonts w:ascii="Times New Roman" w:hAnsi="Times New Roman"/>
          <w:sz w:val="20"/>
          <w:szCs w:val="20"/>
          <w:u w:color="000000"/>
        </w:rPr>
        <w:t>specifically</w:t>
      </w:r>
      <w:r>
        <w:rPr>
          <w:rFonts w:ascii="Times New Roman" w:hAnsi="Times New Roman"/>
          <w:spacing w:val="-1"/>
          <w:sz w:val="20"/>
          <w:szCs w:val="20"/>
          <w:u w:color="000000"/>
        </w:rPr>
        <w:t xml:space="preserve"> </w:t>
      </w:r>
      <w:r>
        <w:rPr>
          <w:rFonts w:ascii="Times New Roman" w:hAnsi="Times New Roman"/>
          <w:sz w:val="20"/>
          <w:szCs w:val="20"/>
          <w:u w:color="000000"/>
        </w:rPr>
        <w:t>whether</w:t>
      </w:r>
      <w:r>
        <w:rPr>
          <w:rFonts w:ascii="Times New Roman" w:hAnsi="Times New Roman"/>
          <w:spacing w:val="-1"/>
          <w:sz w:val="20"/>
          <w:szCs w:val="20"/>
          <w:u w:color="000000"/>
        </w:rPr>
        <w:t xml:space="preserve"> </w:t>
      </w:r>
      <w:r>
        <w:rPr>
          <w:rFonts w:ascii="Times New Roman" w:hAnsi="Times New Roman"/>
          <w:sz w:val="20"/>
          <w:szCs w:val="20"/>
          <w:u w:color="000000"/>
        </w:rPr>
        <w:t>each member</w:t>
      </w:r>
      <w:r>
        <w:rPr>
          <w:rFonts w:ascii="Times New Roman" w:hAnsi="Times New Roman"/>
          <w:spacing w:val="-1"/>
          <w:sz w:val="20"/>
          <w:szCs w:val="20"/>
          <w:u w:color="000000"/>
        </w:rPr>
        <w:t xml:space="preserve"> </w:t>
      </w:r>
      <w:r>
        <w:rPr>
          <w:rFonts w:ascii="Times New Roman" w:hAnsi="Times New Roman"/>
          <w:sz w:val="20"/>
          <w:szCs w:val="20"/>
          <w:u w:color="000000"/>
        </w:rPr>
        <w:t>is</w:t>
      </w:r>
      <w:r>
        <w:rPr>
          <w:rFonts w:ascii="Times New Roman" w:hAnsi="Times New Roman"/>
          <w:spacing w:val="-3"/>
          <w:sz w:val="20"/>
          <w:szCs w:val="20"/>
          <w:u w:color="000000"/>
        </w:rPr>
        <w:t xml:space="preserve"> </w:t>
      </w:r>
      <w:r>
        <w:rPr>
          <w:rFonts w:ascii="Times New Roman" w:hAnsi="Times New Roman"/>
          <w:sz w:val="20"/>
          <w:szCs w:val="20"/>
          <w:u w:color="000000"/>
        </w:rPr>
        <w:t>physically present,</w:t>
      </w:r>
      <w:r>
        <w:rPr>
          <w:rFonts w:ascii="Times New Roman" w:hAnsi="Times New Roman"/>
          <w:spacing w:val="-2"/>
          <w:sz w:val="20"/>
          <w:szCs w:val="20"/>
          <w:u w:color="000000"/>
        </w:rPr>
        <w:t xml:space="preserve"> </w:t>
      </w:r>
      <w:r>
        <w:rPr>
          <w:rFonts w:ascii="Times New Roman" w:hAnsi="Times New Roman"/>
          <w:sz w:val="20"/>
          <w:szCs w:val="20"/>
          <w:u w:color="000000"/>
        </w:rPr>
        <w:t>absent,</w:t>
      </w:r>
      <w:r>
        <w:rPr>
          <w:rFonts w:ascii="Times New Roman" w:hAnsi="Times New Roman"/>
          <w:spacing w:val="-2"/>
          <w:sz w:val="20"/>
          <w:szCs w:val="20"/>
          <w:u w:color="000000"/>
        </w:rPr>
        <w:t xml:space="preserve"> </w:t>
      </w:r>
      <w:r>
        <w:rPr>
          <w:rFonts w:ascii="Times New Roman" w:hAnsi="Times New Roman"/>
          <w:sz w:val="20"/>
          <w:szCs w:val="20"/>
          <w:u w:color="000000"/>
        </w:rPr>
        <w:t>or</w:t>
      </w:r>
      <w:r>
        <w:rPr>
          <w:rFonts w:ascii="Times New Roman" w:hAnsi="Times New Roman"/>
          <w:spacing w:val="-1"/>
          <w:sz w:val="20"/>
          <w:szCs w:val="20"/>
          <w:u w:color="000000"/>
        </w:rPr>
        <w:t xml:space="preserve"> </w:t>
      </w:r>
      <w:r>
        <w:rPr>
          <w:rFonts w:ascii="Times New Roman" w:hAnsi="Times New Roman"/>
          <w:sz w:val="20"/>
          <w:szCs w:val="20"/>
          <w:u w:color="000000"/>
        </w:rPr>
        <w:t>present by electronic means and shall state the approved reason necessitating attendance via electronic</w:t>
      </w:r>
      <w:r>
        <w:rPr>
          <w:rFonts w:ascii="Times New Roman" w:hAnsi="Times New Roman"/>
          <w:spacing w:val="-10"/>
          <w:sz w:val="20"/>
          <w:szCs w:val="20"/>
          <w:u w:color="000000"/>
        </w:rPr>
        <w:t xml:space="preserve"> </w:t>
      </w:r>
      <w:r>
        <w:rPr>
          <w:rFonts w:ascii="Times New Roman" w:hAnsi="Times New Roman"/>
          <w:sz w:val="20"/>
          <w:szCs w:val="20"/>
          <w:u w:color="000000"/>
        </w:rPr>
        <w:t>means.</w:t>
      </w:r>
    </w:p>
    <w:p w14:paraId="4FFF3F55" w14:textId="77777777" w:rsidR="002D1807" w:rsidRDefault="00673B9D">
      <w:pPr>
        <w:pStyle w:val="Default"/>
        <w:widowControl w:val="0"/>
        <w:numPr>
          <w:ilvl w:val="0"/>
          <w:numId w:val="3"/>
        </w:numPr>
        <w:spacing w:before="0" w:after="100" w:line="276" w:lineRule="auto"/>
        <w:ind w:right="194"/>
        <w:rPr>
          <w:rFonts w:ascii="Times New Roman" w:hAnsi="Times New Roman"/>
          <w:sz w:val="20"/>
          <w:szCs w:val="20"/>
          <w:u w:color="000000"/>
        </w:rPr>
      </w:pPr>
      <w:r>
        <w:rPr>
          <w:rFonts w:ascii="Times New Roman" w:hAnsi="Times New Roman"/>
          <w:sz w:val="20"/>
          <w:szCs w:val="20"/>
          <w:u w:color="000000"/>
        </w:rPr>
        <w:t>Rights of Remote Member – Any member permitted to participate remotely via electronic means shall be permitted to express his/her comments during the meeting and participate in the same capacity as those members physically</w:t>
      </w:r>
      <w:r>
        <w:rPr>
          <w:rFonts w:ascii="Times New Roman" w:hAnsi="Times New Roman"/>
          <w:spacing w:val="-34"/>
          <w:sz w:val="20"/>
          <w:szCs w:val="20"/>
          <w:u w:color="000000"/>
        </w:rPr>
        <w:t xml:space="preserve"> </w:t>
      </w:r>
      <w:r>
        <w:rPr>
          <w:rFonts w:ascii="Times New Roman" w:hAnsi="Times New Roman"/>
          <w:sz w:val="20"/>
          <w:szCs w:val="20"/>
          <w:u w:color="000000"/>
        </w:rPr>
        <w:t>present, subject to all general meeting guidelines and procedures previously adopted and adhered to. The remote member shall be heard, considered, and counted as to any vote taken. Accordingly, the name of any remote member shall be</w:t>
      </w:r>
      <w:r>
        <w:rPr>
          <w:rFonts w:ascii="Times New Roman" w:hAnsi="Times New Roman"/>
          <w:spacing w:val="-31"/>
          <w:sz w:val="20"/>
          <w:szCs w:val="20"/>
          <w:u w:color="000000"/>
        </w:rPr>
        <w:t xml:space="preserve"> </w:t>
      </w:r>
      <w:r>
        <w:rPr>
          <w:rFonts w:ascii="Times New Roman" w:hAnsi="Times New Roman"/>
          <w:sz w:val="20"/>
          <w:szCs w:val="20"/>
          <w:u w:color="000000"/>
        </w:rPr>
        <w:t>called during any vote taken and his/her vote counted and recorded by the Secretary and placed in the meeting minutes. A member participating remotely via electronic means may leave a meeting and return as in the case of any member, provided the member attending via electronic means shall announce his/her leaving and returning to the quorum present.</w:t>
      </w:r>
    </w:p>
    <w:p w14:paraId="0E2D9140" w14:textId="77777777" w:rsidR="002D1807" w:rsidRDefault="00673B9D">
      <w:pPr>
        <w:pStyle w:val="Default"/>
        <w:widowControl w:val="0"/>
        <w:numPr>
          <w:ilvl w:val="0"/>
          <w:numId w:val="4"/>
        </w:numPr>
        <w:spacing w:before="2" w:line="276" w:lineRule="auto"/>
        <w:ind w:right="445"/>
        <w:rPr>
          <w:rFonts w:ascii="Times New Roman" w:hAnsi="Times New Roman"/>
          <w:sz w:val="20"/>
          <w:szCs w:val="20"/>
          <w:u w:color="000000"/>
        </w:rPr>
      </w:pPr>
      <w:r>
        <w:rPr>
          <w:rFonts w:ascii="Times New Roman" w:hAnsi="Times New Roman"/>
          <w:sz w:val="20"/>
          <w:szCs w:val="20"/>
          <w:u w:color="000000"/>
        </w:rPr>
        <w:t>Any associated costs with</w:t>
      </w:r>
      <w:r>
        <w:rPr>
          <w:rFonts w:ascii="Times New Roman" w:hAnsi="Times New Roman"/>
          <w:spacing w:val="-37"/>
          <w:sz w:val="20"/>
          <w:szCs w:val="20"/>
          <w:u w:color="000000"/>
        </w:rPr>
        <w:t xml:space="preserve"> </w:t>
      </w:r>
      <w:r>
        <w:rPr>
          <w:rFonts w:ascii="Times New Roman" w:hAnsi="Times New Roman"/>
          <w:sz w:val="20"/>
          <w:szCs w:val="20"/>
          <w:u w:color="000000"/>
        </w:rPr>
        <w:t>attendance and participation via electronic means, including video conferencing and other audio and video equipment, must be approved by the Board of Directors prior to incurring such</w:t>
      </w:r>
      <w:r>
        <w:rPr>
          <w:rFonts w:ascii="Times New Roman" w:hAnsi="Times New Roman"/>
          <w:spacing w:val="-17"/>
          <w:sz w:val="20"/>
          <w:szCs w:val="20"/>
          <w:u w:color="000000"/>
        </w:rPr>
        <w:t xml:space="preserve"> </w:t>
      </w:r>
      <w:r>
        <w:rPr>
          <w:rFonts w:ascii="Times New Roman" w:hAnsi="Times New Roman"/>
          <w:sz w:val="20"/>
          <w:szCs w:val="20"/>
          <w:u w:color="000000"/>
        </w:rPr>
        <w:t>costs.</w:t>
      </w:r>
    </w:p>
    <w:p w14:paraId="0529F0E9" w14:textId="77777777" w:rsidR="002D1807" w:rsidRDefault="002D1807">
      <w:pPr>
        <w:pStyle w:val="Default"/>
        <w:widowControl w:val="0"/>
        <w:tabs>
          <w:tab w:val="left" w:pos="473"/>
        </w:tabs>
        <w:spacing w:before="0" w:line="276" w:lineRule="auto"/>
        <w:ind w:left="472" w:right="445"/>
        <w:rPr>
          <w:rFonts w:ascii="Times New Roman" w:eastAsia="Times New Roman" w:hAnsi="Times New Roman" w:cs="Times New Roman"/>
          <w:sz w:val="20"/>
          <w:szCs w:val="20"/>
          <w:u w:color="000000"/>
        </w:rPr>
      </w:pPr>
    </w:p>
    <w:p w14:paraId="350BD803" w14:textId="77777777" w:rsidR="002D1807" w:rsidRDefault="00673B9D">
      <w:pPr>
        <w:pStyle w:val="Default"/>
        <w:widowControl w:val="0"/>
        <w:tabs>
          <w:tab w:val="left" w:pos="473"/>
        </w:tabs>
        <w:spacing w:before="2" w:line="276" w:lineRule="auto"/>
        <w:ind w:right="445"/>
        <w:rPr>
          <w:rFonts w:ascii="Times New Roman" w:eastAsia="Times New Roman" w:hAnsi="Times New Roman" w:cs="Times New Roman"/>
          <w:b/>
          <w:bCs/>
          <w:sz w:val="20"/>
          <w:szCs w:val="20"/>
          <w:u w:color="000000"/>
        </w:rPr>
      </w:pPr>
      <w:r>
        <w:rPr>
          <w:rFonts w:ascii="Times New Roman" w:hAnsi="Times New Roman"/>
          <w:b/>
          <w:bCs/>
          <w:sz w:val="20"/>
          <w:szCs w:val="20"/>
          <w:u w:color="000000"/>
        </w:rPr>
        <w:t>BYLAW V. OFFICERS</w:t>
      </w:r>
    </w:p>
    <w:p w14:paraId="226ABBDD" w14:textId="77777777" w:rsidR="002D1807" w:rsidRDefault="002D1807">
      <w:pPr>
        <w:pStyle w:val="Default"/>
        <w:widowControl w:val="0"/>
        <w:spacing w:before="8"/>
        <w:rPr>
          <w:rFonts w:ascii="Times New Roman" w:eastAsia="Times New Roman" w:hAnsi="Times New Roman" w:cs="Times New Roman"/>
          <w:b/>
          <w:bCs/>
          <w:sz w:val="20"/>
          <w:szCs w:val="20"/>
          <w:u w:color="000000"/>
        </w:rPr>
      </w:pPr>
    </w:p>
    <w:p w14:paraId="73B5DFC7" w14:textId="77777777" w:rsidR="002D1807" w:rsidRDefault="00673B9D">
      <w:pPr>
        <w:pStyle w:val="Default"/>
        <w:widowControl w:val="0"/>
        <w:spacing w:before="0" w:line="276" w:lineRule="auto"/>
        <w:ind w:right="80"/>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1. </w:t>
      </w:r>
      <w:r>
        <w:rPr>
          <w:rFonts w:ascii="Times New Roman" w:hAnsi="Times New Roman"/>
          <w:b/>
          <w:bCs/>
          <w:sz w:val="20"/>
          <w:szCs w:val="20"/>
          <w:u w:val="single" w:color="000000"/>
        </w:rPr>
        <w:t>Officers</w:t>
      </w:r>
      <w:r>
        <w:rPr>
          <w:rFonts w:ascii="Times New Roman" w:hAnsi="Times New Roman"/>
          <w:b/>
          <w:bCs/>
          <w:sz w:val="20"/>
          <w:szCs w:val="20"/>
          <w:u w:color="000000"/>
        </w:rPr>
        <w:t xml:space="preserve"> </w:t>
      </w:r>
      <w:r>
        <w:rPr>
          <w:rFonts w:ascii="Times New Roman" w:hAnsi="Times New Roman"/>
          <w:sz w:val="20"/>
          <w:szCs w:val="20"/>
          <w:u w:color="000000"/>
        </w:rPr>
        <w:t>– The officers of the Association shall be a president, one or more vice-presidents (the number thereof to be determined by the Board of Directors), a secretary, a treasurer, and such other officers that may be elected in accordance with the provisions of the Article. The Board of Directors may elect or appoint such other officers, including one or more assistant secretaries and one or more assistant treasurers, as it shall deem desirable, such officers to have the authority and perform the duties prescribed, from time to time, by the Board of Directors. Any two or more offices may be held by the same person, except the office of the President.</w:t>
      </w:r>
    </w:p>
    <w:p w14:paraId="2356D4F9" w14:textId="77777777" w:rsidR="002D1807" w:rsidRDefault="002D1807">
      <w:pPr>
        <w:pStyle w:val="Default"/>
        <w:widowControl w:val="0"/>
        <w:spacing w:before="0"/>
        <w:rPr>
          <w:rFonts w:ascii="Times New Roman" w:eastAsia="Times New Roman" w:hAnsi="Times New Roman" w:cs="Times New Roman"/>
          <w:sz w:val="17"/>
          <w:szCs w:val="17"/>
          <w:u w:color="000000"/>
        </w:rPr>
      </w:pPr>
    </w:p>
    <w:p w14:paraId="55351BB6" w14:textId="77777777" w:rsidR="002D1807" w:rsidRDefault="00673B9D">
      <w:pPr>
        <w:pStyle w:val="Default"/>
        <w:widowControl w:val="0"/>
        <w:spacing w:before="0" w:line="276" w:lineRule="auto"/>
        <w:ind w:right="230"/>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2. </w:t>
      </w:r>
      <w:r>
        <w:rPr>
          <w:rFonts w:ascii="Times New Roman" w:hAnsi="Times New Roman"/>
          <w:b/>
          <w:bCs/>
          <w:sz w:val="20"/>
          <w:szCs w:val="20"/>
          <w:u w:val="single" w:color="000000"/>
        </w:rPr>
        <w:t>Election and Term of Office</w:t>
      </w:r>
      <w:r>
        <w:rPr>
          <w:rFonts w:ascii="Times New Roman" w:hAnsi="Times New Roman"/>
          <w:b/>
          <w:bCs/>
          <w:sz w:val="20"/>
          <w:szCs w:val="20"/>
          <w:u w:color="000000"/>
        </w:rPr>
        <w:t xml:space="preserve"> </w:t>
      </w:r>
      <w:r>
        <w:rPr>
          <w:rFonts w:ascii="Times New Roman" w:hAnsi="Times New Roman"/>
          <w:sz w:val="20"/>
          <w:szCs w:val="20"/>
          <w:u w:color="000000"/>
        </w:rPr>
        <w:t>– The officers of the Association shall be elected annually by the Board of Directors at the regular annual organizational meeting of the Board of Directors. If the election of the officers is not held at such meeting, such election shall be held as soon thereafter as is convenient. New offices may be created and filled at any meeting of the Board of Directors. Each officer shall hold office until his/her successor has been duly elected and qualifies.</w:t>
      </w:r>
    </w:p>
    <w:p w14:paraId="71750B5A" w14:textId="77777777" w:rsidR="002D1807" w:rsidRDefault="002D1807">
      <w:pPr>
        <w:pStyle w:val="Default"/>
        <w:widowControl w:val="0"/>
        <w:spacing w:before="0"/>
        <w:rPr>
          <w:rFonts w:ascii="Times New Roman" w:eastAsia="Times New Roman" w:hAnsi="Times New Roman" w:cs="Times New Roman"/>
          <w:sz w:val="17"/>
          <w:szCs w:val="17"/>
          <w:u w:color="000000"/>
        </w:rPr>
      </w:pPr>
    </w:p>
    <w:p w14:paraId="32416DAA" w14:textId="77777777" w:rsidR="002D1807" w:rsidRDefault="00673B9D">
      <w:pPr>
        <w:pStyle w:val="Default"/>
        <w:widowControl w:val="0"/>
        <w:spacing w:before="0" w:line="276" w:lineRule="auto"/>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3. </w:t>
      </w:r>
      <w:r>
        <w:rPr>
          <w:rFonts w:ascii="Times New Roman" w:hAnsi="Times New Roman"/>
          <w:b/>
          <w:bCs/>
          <w:sz w:val="20"/>
          <w:szCs w:val="20"/>
          <w:u w:val="single" w:color="000000"/>
        </w:rPr>
        <w:t>Removal</w:t>
      </w:r>
      <w:r>
        <w:rPr>
          <w:rFonts w:ascii="Times New Roman" w:hAnsi="Times New Roman"/>
          <w:b/>
          <w:bCs/>
          <w:sz w:val="20"/>
          <w:szCs w:val="20"/>
          <w:u w:color="000000"/>
        </w:rPr>
        <w:t xml:space="preserve"> </w:t>
      </w:r>
      <w:r>
        <w:rPr>
          <w:rFonts w:ascii="Times New Roman" w:hAnsi="Times New Roman"/>
          <w:sz w:val="20"/>
          <w:szCs w:val="20"/>
          <w:u w:color="000000"/>
        </w:rPr>
        <w:t>– Any officer elected or appointed by the Board of Directors may be removed by the Board of Directors whenever in its judgment the best interest of the Association would be served thereby, but such removal shall be without prejudice to the contract rights, if any, of the officer so removed.</w:t>
      </w:r>
    </w:p>
    <w:p w14:paraId="1318D0E0" w14:textId="77777777" w:rsidR="002D1807" w:rsidRDefault="002D1807">
      <w:pPr>
        <w:pStyle w:val="Default"/>
        <w:widowControl w:val="0"/>
        <w:spacing w:before="0"/>
        <w:rPr>
          <w:rFonts w:ascii="Times New Roman" w:eastAsia="Times New Roman" w:hAnsi="Times New Roman" w:cs="Times New Roman"/>
          <w:sz w:val="17"/>
          <w:szCs w:val="17"/>
          <w:u w:color="000000"/>
        </w:rPr>
      </w:pPr>
    </w:p>
    <w:p w14:paraId="3A11EB1B" w14:textId="77777777" w:rsidR="002D1807" w:rsidRDefault="00673B9D">
      <w:pPr>
        <w:pStyle w:val="Default"/>
        <w:widowControl w:val="0"/>
        <w:spacing w:before="0" w:line="276" w:lineRule="auto"/>
        <w:ind w:right="145"/>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4. </w:t>
      </w:r>
      <w:r>
        <w:rPr>
          <w:rFonts w:ascii="Times New Roman" w:hAnsi="Times New Roman"/>
          <w:b/>
          <w:bCs/>
          <w:sz w:val="20"/>
          <w:szCs w:val="20"/>
          <w:u w:val="single" w:color="000000"/>
        </w:rPr>
        <w:t>Vacancies</w:t>
      </w:r>
      <w:r>
        <w:rPr>
          <w:rFonts w:ascii="Times New Roman" w:hAnsi="Times New Roman"/>
          <w:b/>
          <w:bCs/>
          <w:sz w:val="20"/>
          <w:szCs w:val="20"/>
          <w:u w:color="000000"/>
        </w:rPr>
        <w:t xml:space="preserve"> </w:t>
      </w:r>
      <w:r>
        <w:rPr>
          <w:rFonts w:ascii="Times New Roman" w:hAnsi="Times New Roman"/>
          <w:sz w:val="20"/>
          <w:szCs w:val="20"/>
          <w:u w:color="000000"/>
        </w:rPr>
        <w:t>– A vacancy in any office because of death, resignation, removal, disqualification or otherwise, may be filled by the Board of Directors for the unexpired portion of the term.</w:t>
      </w:r>
    </w:p>
    <w:p w14:paraId="5C753A75" w14:textId="77777777" w:rsidR="002D1807" w:rsidRDefault="002D1807">
      <w:pPr>
        <w:pStyle w:val="Default"/>
        <w:widowControl w:val="0"/>
        <w:spacing w:before="11"/>
        <w:rPr>
          <w:rFonts w:ascii="Times New Roman" w:eastAsia="Times New Roman" w:hAnsi="Times New Roman" w:cs="Times New Roman"/>
          <w:sz w:val="17"/>
          <w:szCs w:val="17"/>
          <w:u w:color="000000"/>
        </w:rPr>
      </w:pPr>
    </w:p>
    <w:p w14:paraId="18507791" w14:textId="77777777" w:rsidR="002D1807" w:rsidRDefault="00673B9D">
      <w:pPr>
        <w:pStyle w:val="Default"/>
        <w:widowControl w:val="0"/>
        <w:spacing w:before="0" w:line="276" w:lineRule="auto"/>
        <w:ind w:right="335"/>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5. </w:t>
      </w:r>
      <w:r>
        <w:rPr>
          <w:rFonts w:ascii="Times New Roman" w:hAnsi="Times New Roman"/>
          <w:b/>
          <w:bCs/>
          <w:sz w:val="20"/>
          <w:szCs w:val="20"/>
          <w:u w:val="single" w:color="000000"/>
        </w:rPr>
        <w:t>Powers and Duties</w:t>
      </w:r>
      <w:r>
        <w:rPr>
          <w:rFonts w:ascii="Times New Roman" w:hAnsi="Times New Roman"/>
          <w:b/>
          <w:bCs/>
          <w:sz w:val="20"/>
          <w:szCs w:val="20"/>
          <w:u w:color="000000"/>
        </w:rPr>
        <w:t xml:space="preserve"> </w:t>
      </w:r>
      <w:r>
        <w:rPr>
          <w:rFonts w:ascii="Times New Roman" w:hAnsi="Times New Roman"/>
          <w:sz w:val="20"/>
          <w:szCs w:val="20"/>
          <w:u w:color="000000"/>
        </w:rPr>
        <w:t>– The several officers shall have such powers and shall perform such duties as may from time to time be specified in resolutions or other directives of the Board of Directors. In the absence of such specifications, each officer shall have the powers and authority and shall perform and discharge the duties of officers of the same title serving nonprofit associations having the same or similar general purposes and objectives as this Association.</w:t>
      </w:r>
    </w:p>
    <w:p w14:paraId="6207C014" w14:textId="77777777" w:rsidR="002D1807" w:rsidRDefault="002D1807">
      <w:pPr>
        <w:pStyle w:val="Default"/>
        <w:widowControl w:val="0"/>
        <w:spacing w:before="0"/>
        <w:rPr>
          <w:rFonts w:ascii="Times New Roman" w:eastAsia="Times New Roman" w:hAnsi="Times New Roman" w:cs="Times New Roman"/>
          <w:sz w:val="17"/>
          <w:szCs w:val="17"/>
          <w:u w:color="000000"/>
        </w:rPr>
      </w:pPr>
    </w:p>
    <w:p w14:paraId="5E60A744" w14:textId="77777777" w:rsidR="002D1807" w:rsidRDefault="00673B9D">
      <w:pPr>
        <w:pStyle w:val="Default"/>
        <w:widowControl w:val="0"/>
        <w:spacing w:before="0" w:line="278" w:lineRule="auto"/>
        <w:ind w:right="863"/>
        <w:rPr>
          <w:rFonts w:ascii="Times New Roman" w:hAnsi="Times New Roman"/>
          <w:sz w:val="20"/>
          <w:szCs w:val="20"/>
          <w:u w:color="000000"/>
        </w:rPr>
      </w:pPr>
      <w:r>
        <w:rPr>
          <w:rFonts w:ascii="Times New Roman" w:hAnsi="Times New Roman"/>
          <w:b/>
          <w:bCs/>
          <w:sz w:val="20"/>
          <w:szCs w:val="20"/>
          <w:u w:color="000000"/>
        </w:rPr>
        <w:t xml:space="preserve">Section 6. </w:t>
      </w:r>
      <w:r>
        <w:rPr>
          <w:rFonts w:ascii="Times New Roman" w:hAnsi="Times New Roman"/>
          <w:b/>
          <w:bCs/>
          <w:sz w:val="20"/>
          <w:szCs w:val="20"/>
          <w:u w:val="single" w:color="000000"/>
        </w:rPr>
        <w:t>Compensation</w:t>
      </w:r>
      <w:r>
        <w:rPr>
          <w:rFonts w:ascii="Times New Roman" w:hAnsi="Times New Roman"/>
          <w:b/>
          <w:bCs/>
          <w:sz w:val="20"/>
          <w:szCs w:val="20"/>
          <w:u w:color="000000"/>
        </w:rPr>
        <w:t xml:space="preserve"> </w:t>
      </w:r>
      <w:r>
        <w:rPr>
          <w:rFonts w:ascii="Times New Roman" w:hAnsi="Times New Roman"/>
          <w:sz w:val="20"/>
          <w:szCs w:val="20"/>
          <w:u w:color="000000"/>
        </w:rPr>
        <w:t>– The secretary and treasurer shall receive a salary set from time to time by the Board of Directors. The secretary and treasurer shall be reimbursed for their out-of-pocket expenses.</w:t>
      </w:r>
    </w:p>
    <w:p w14:paraId="3CFDBA0A" w14:textId="77777777" w:rsidR="00A87589" w:rsidRDefault="00A87589">
      <w:pPr>
        <w:pStyle w:val="Default"/>
        <w:widowControl w:val="0"/>
        <w:spacing w:before="0" w:line="278" w:lineRule="auto"/>
        <w:ind w:right="863"/>
      </w:pPr>
    </w:p>
    <w:p w14:paraId="6CD6DF68" w14:textId="77777777" w:rsidR="002D1807" w:rsidRDefault="00673B9D">
      <w:pPr>
        <w:pStyle w:val="Heading2"/>
        <w:keepNext w:val="0"/>
        <w:widowControl w:val="0"/>
        <w:rPr>
          <w:rFonts w:ascii="Times New Roman" w:eastAsia="Times New Roman" w:hAnsi="Times New Roman" w:cs="Times New Roman"/>
          <w:sz w:val="20"/>
          <w:szCs w:val="20"/>
          <w:u w:color="000000"/>
        </w:rPr>
      </w:pPr>
      <w:r>
        <w:rPr>
          <w:rFonts w:ascii="Times New Roman" w:hAnsi="Times New Roman"/>
          <w:sz w:val="20"/>
          <w:szCs w:val="20"/>
          <w:u w:color="000000"/>
        </w:rPr>
        <w:t>BYLAW VI. DESIGN REVIEW BOARD</w:t>
      </w:r>
    </w:p>
    <w:p w14:paraId="0A458774" w14:textId="77777777" w:rsidR="002D1807" w:rsidRDefault="002D1807">
      <w:pPr>
        <w:pStyle w:val="Heading2"/>
        <w:keepNext w:val="0"/>
        <w:widowControl w:val="0"/>
        <w:rPr>
          <w:rFonts w:ascii="Times New Roman" w:eastAsia="Times New Roman" w:hAnsi="Times New Roman" w:cs="Times New Roman"/>
          <w:sz w:val="20"/>
          <w:szCs w:val="20"/>
          <w:u w:color="000000"/>
        </w:rPr>
      </w:pPr>
    </w:p>
    <w:p w14:paraId="286A2B8F" w14:textId="77777777" w:rsidR="002D1807" w:rsidRDefault="00673B9D">
      <w:pPr>
        <w:pStyle w:val="Heading2"/>
        <w:keepNext w:val="0"/>
        <w:widowControl w:val="0"/>
        <w:rPr>
          <w:rFonts w:ascii="Times New Roman" w:eastAsia="Times New Roman" w:hAnsi="Times New Roman" w:cs="Times New Roman"/>
          <w:b w:val="0"/>
          <w:bCs w:val="0"/>
          <w:sz w:val="20"/>
          <w:szCs w:val="20"/>
          <w:u w:color="000000"/>
        </w:rPr>
      </w:pPr>
      <w:r>
        <w:rPr>
          <w:rFonts w:ascii="Times New Roman" w:hAnsi="Times New Roman"/>
          <w:sz w:val="20"/>
          <w:szCs w:val="20"/>
          <w:u w:color="000000"/>
          <w:lang w:val="fr-FR"/>
        </w:rPr>
        <w:t xml:space="preserve">Section 1. </w:t>
      </w:r>
      <w:r>
        <w:rPr>
          <w:rFonts w:ascii="Times New Roman" w:hAnsi="Times New Roman"/>
          <w:sz w:val="20"/>
          <w:szCs w:val="20"/>
          <w:u w:val="single" w:color="000000"/>
        </w:rPr>
        <w:t>Creation</w:t>
      </w:r>
      <w:r>
        <w:rPr>
          <w:rFonts w:ascii="Times New Roman" w:hAnsi="Times New Roman"/>
          <w:b w:val="0"/>
          <w:bCs w:val="0"/>
          <w:sz w:val="20"/>
          <w:szCs w:val="20"/>
          <w:u w:color="000000"/>
        </w:rPr>
        <w:t xml:space="preserve"> – </w:t>
      </w:r>
      <w:r w:rsidRPr="004338DB">
        <w:rPr>
          <w:rFonts w:ascii="Times New Roman" w:hAnsi="Times New Roman"/>
          <w:b w:val="0"/>
          <w:bCs w:val="0"/>
          <w:sz w:val="20"/>
          <w:szCs w:val="20"/>
          <w:highlight w:val="yellow"/>
          <w:u w:color="000000"/>
        </w:rPr>
        <w:t>The Chairperson and its members shall be determined at the annual organizational meeting of</w:t>
      </w:r>
      <w:r>
        <w:rPr>
          <w:rFonts w:ascii="Times New Roman" w:hAnsi="Times New Roman"/>
          <w:b w:val="0"/>
          <w:bCs w:val="0"/>
          <w:sz w:val="20"/>
          <w:szCs w:val="20"/>
          <w:u w:color="000000"/>
        </w:rPr>
        <w:t xml:space="preserve"> </w:t>
      </w:r>
      <w:r w:rsidRPr="004338DB">
        <w:rPr>
          <w:rFonts w:ascii="Times New Roman" w:hAnsi="Times New Roman"/>
          <w:b w:val="0"/>
          <w:bCs w:val="0"/>
          <w:sz w:val="20"/>
          <w:szCs w:val="20"/>
          <w:highlight w:val="yellow"/>
          <w:u w:color="000000"/>
        </w:rPr>
        <w:lastRenderedPageBreak/>
        <w:t>the Board of Directors in accordance with Article VII, Section 1 of the Protective Covenants.</w:t>
      </w:r>
    </w:p>
    <w:p w14:paraId="0C15CC31" w14:textId="77777777" w:rsidR="002D1807" w:rsidRDefault="002D1807">
      <w:pPr>
        <w:pStyle w:val="Heading2"/>
        <w:keepNext w:val="0"/>
        <w:widowControl w:val="0"/>
        <w:rPr>
          <w:rFonts w:ascii="Times New Roman" w:eastAsia="Times New Roman" w:hAnsi="Times New Roman" w:cs="Times New Roman"/>
          <w:sz w:val="17"/>
          <w:szCs w:val="17"/>
          <w:u w:color="000000"/>
        </w:rPr>
      </w:pPr>
    </w:p>
    <w:p w14:paraId="3B4732F7" w14:textId="77777777" w:rsidR="002D1807" w:rsidRDefault="00673B9D">
      <w:pPr>
        <w:pStyle w:val="Heading2"/>
        <w:keepNext w:val="0"/>
        <w:widowControl w:val="0"/>
        <w:spacing w:after="100"/>
        <w:rPr>
          <w:rFonts w:ascii="Times New Roman" w:eastAsia="Times New Roman" w:hAnsi="Times New Roman" w:cs="Times New Roman"/>
          <w:b w:val="0"/>
          <w:bCs w:val="0"/>
          <w:sz w:val="20"/>
          <w:szCs w:val="20"/>
          <w:u w:color="000000"/>
        </w:rPr>
      </w:pPr>
      <w:r>
        <w:rPr>
          <w:rFonts w:ascii="Times New Roman" w:hAnsi="Times New Roman"/>
          <w:sz w:val="20"/>
          <w:szCs w:val="20"/>
          <w:u w:color="000000"/>
          <w:lang w:val="fr-FR"/>
        </w:rPr>
        <w:t xml:space="preserve">Section 2. </w:t>
      </w:r>
      <w:r>
        <w:rPr>
          <w:rFonts w:ascii="Times New Roman" w:hAnsi="Times New Roman"/>
          <w:sz w:val="20"/>
          <w:szCs w:val="20"/>
          <w:u w:val="single" w:color="000000"/>
        </w:rPr>
        <w:t>Chairperson</w:t>
      </w:r>
      <w:r>
        <w:rPr>
          <w:rFonts w:ascii="Times New Roman" w:hAnsi="Times New Roman"/>
          <w:b w:val="0"/>
          <w:bCs w:val="0"/>
          <w:sz w:val="20"/>
          <w:szCs w:val="20"/>
          <w:u w:color="000000"/>
        </w:rPr>
        <w:t xml:space="preserve"> – This person</w:t>
      </w:r>
      <w:r>
        <w:rPr>
          <w:rFonts w:ascii="Times New Roman" w:hAnsi="Times New Roman"/>
          <w:b w:val="0"/>
          <w:bCs w:val="0"/>
          <w:sz w:val="20"/>
          <w:szCs w:val="20"/>
          <w:u w:color="000000"/>
          <w:rtl/>
        </w:rPr>
        <w:t>’</w:t>
      </w:r>
      <w:r>
        <w:rPr>
          <w:rFonts w:ascii="Times New Roman" w:hAnsi="Times New Roman"/>
          <w:b w:val="0"/>
          <w:bCs w:val="0"/>
          <w:sz w:val="20"/>
          <w:szCs w:val="20"/>
          <w:u w:color="000000"/>
        </w:rPr>
        <w:t>s responsibilities are as follows:</w:t>
      </w:r>
    </w:p>
    <w:p w14:paraId="357B0C4A" w14:textId="77777777" w:rsidR="002D1807" w:rsidRDefault="00673B9D">
      <w:pPr>
        <w:pStyle w:val="Heading2"/>
        <w:keepNext w:val="0"/>
        <w:widowControl w:val="0"/>
        <w:numPr>
          <w:ilvl w:val="0"/>
          <w:numId w:val="5"/>
        </w:numPr>
        <w:spacing w:after="60"/>
        <w:rPr>
          <w:rFonts w:ascii="Times New Roman" w:hAnsi="Times New Roman"/>
          <w:b w:val="0"/>
          <w:bCs w:val="0"/>
          <w:sz w:val="20"/>
          <w:szCs w:val="20"/>
          <w:u w:color="000000"/>
        </w:rPr>
      </w:pPr>
      <w:r>
        <w:rPr>
          <w:rFonts w:ascii="Times New Roman" w:hAnsi="Times New Roman"/>
          <w:b w:val="0"/>
          <w:bCs w:val="0"/>
          <w:sz w:val="20"/>
          <w:szCs w:val="20"/>
          <w:u w:color="000000"/>
        </w:rPr>
        <w:t>Coordinate the activities of the DRB necessary to accomplish its charges as described in Article VII of the Protective Covenants.</w:t>
      </w:r>
    </w:p>
    <w:p w14:paraId="4C935590" w14:textId="77777777" w:rsidR="002D1807" w:rsidRDefault="00673B9D">
      <w:pPr>
        <w:pStyle w:val="Heading2"/>
        <w:keepNext w:val="0"/>
        <w:widowControl w:val="0"/>
        <w:numPr>
          <w:ilvl w:val="0"/>
          <w:numId w:val="5"/>
        </w:numPr>
        <w:spacing w:after="60"/>
        <w:rPr>
          <w:rFonts w:ascii="Times New Roman" w:hAnsi="Times New Roman"/>
          <w:b w:val="0"/>
          <w:bCs w:val="0"/>
          <w:sz w:val="20"/>
          <w:szCs w:val="20"/>
          <w:u w:color="000000"/>
        </w:rPr>
      </w:pPr>
      <w:r>
        <w:rPr>
          <w:rFonts w:ascii="Times New Roman" w:hAnsi="Times New Roman"/>
          <w:b w:val="0"/>
          <w:bCs w:val="0"/>
          <w:sz w:val="20"/>
          <w:szCs w:val="20"/>
          <w:u w:color="000000"/>
        </w:rPr>
        <w:t>Keep a record of all documentation for each project reviewed by the DRB.</w:t>
      </w:r>
    </w:p>
    <w:p w14:paraId="4B46579E" w14:textId="77777777" w:rsidR="002D1807" w:rsidRPr="004338DB" w:rsidRDefault="00673B9D">
      <w:pPr>
        <w:pStyle w:val="Heading2"/>
        <w:keepNext w:val="0"/>
        <w:widowControl w:val="0"/>
        <w:numPr>
          <w:ilvl w:val="0"/>
          <w:numId w:val="5"/>
        </w:numPr>
        <w:spacing w:after="60"/>
        <w:rPr>
          <w:rFonts w:ascii="Times New Roman" w:hAnsi="Times New Roman"/>
          <w:b w:val="0"/>
          <w:bCs w:val="0"/>
          <w:sz w:val="20"/>
          <w:szCs w:val="20"/>
          <w:highlight w:val="yellow"/>
          <w:u w:color="000000"/>
        </w:rPr>
      </w:pPr>
      <w:r w:rsidRPr="004338DB">
        <w:rPr>
          <w:rFonts w:ascii="Times New Roman" w:hAnsi="Times New Roman"/>
          <w:b w:val="0"/>
          <w:bCs w:val="0"/>
          <w:sz w:val="20"/>
          <w:szCs w:val="20"/>
          <w:highlight w:val="yellow"/>
          <w:u w:color="000000"/>
        </w:rPr>
        <w:t>Submit a monthly written report to the Board of Directors for their use in monitoring the activities of the DRB. Create other reports as requested by the Board.</w:t>
      </w:r>
    </w:p>
    <w:p w14:paraId="649C2E39" w14:textId="77777777" w:rsidR="002D1807" w:rsidRDefault="00673B9D">
      <w:pPr>
        <w:pStyle w:val="Heading2"/>
        <w:keepNext w:val="0"/>
        <w:widowControl w:val="0"/>
        <w:numPr>
          <w:ilvl w:val="0"/>
          <w:numId w:val="5"/>
        </w:numPr>
        <w:rPr>
          <w:rFonts w:ascii="Times New Roman" w:hAnsi="Times New Roman"/>
          <w:b w:val="0"/>
          <w:bCs w:val="0"/>
          <w:sz w:val="20"/>
          <w:szCs w:val="20"/>
          <w:u w:color="000000"/>
        </w:rPr>
      </w:pPr>
      <w:r>
        <w:rPr>
          <w:rFonts w:ascii="Times New Roman" w:hAnsi="Times New Roman"/>
          <w:b w:val="0"/>
          <w:bCs w:val="0"/>
          <w:sz w:val="20"/>
          <w:szCs w:val="20"/>
          <w:u w:color="000000"/>
        </w:rPr>
        <w:t>Attend Board of Director meeting upon request.</w:t>
      </w:r>
    </w:p>
    <w:p w14:paraId="56A63B24" w14:textId="77777777" w:rsidR="002D1807" w:rsidRDefault="002D1807">
      <w:pPr>
        <w:pStyle w:val="Heading2"/>
        <w:keepNext w:val="0"/>
        <w:widowControl w:val="0"/>
        <w:ind w:left="112"/>
        <w:rPr>
          <w:rFonts w:ascii="Times New Roman" w:eastAsia="Times New Roman" w:hAnsi="Times New Roman" w:cs="Times New Roman"/>
          <w:sz w:val="17"/>
          <w:szCs w:val="17"/>
          <w:u w:color="000000"/>
        </w:rPr>
      </w:pPr>
    </w:p>
    <w:p w14:paraId="4237A646" w14:textId="77777777" w:rsidR="002D1807" w:rsidRDefault="00673B9D">
      <w:pPr>
        <w:pStyle w:val="Heading2"/>
        <w:keepNext w:val="0"/>
        <w:widowControl w:val="0"/>
        <w:rPr>
          <w:rFonts w:ascii="Times New Roman" w:eastAsia="Times New Roman" w:hAnsi="Times New Roman" w:cs="Times New Roman"/>
          <w:sz w:val="20"/>
          <w:szCs w:val="20"/>
          <w:u w:color="000000"/>
        </w:rPr>
      </w:pPr>
      <w:r>
        <w:rPr>
          <w:rFonts w:ascii="Times New Roman" w:hAnsi="Times New Roman"/>
          <w:sz w:val="20"/>
          <w:szCs w:val="20"/>
          <w:u w:color="000000"/>
          <w:lang w:val="fr-FR"/>
        </w:rPr>
        <w:t xml:space="preserve">Section 3. </w:t>
      </w:r>
      <w:r>
        <w:rPr>
          <w:rFonts w:ascii="Times New Roman" w:hAnsi="Times New Roman"/>
          <w:sz w:val="20"/>
          <w:szCs w:val="20"/>
          <w:u w:val="single" w:color="000000"/>
          <w:lang w:val="it-IT"/>
        </w:rPr>
        <w:t>Stipend</w:t>
      </w:r>
      <w:r>
        <w:rPr>
          <w:rFonts w:ascii="Times New Roman" w:hAnsi="Times New Roman"/>
          <w:b w:val="0"/>
          <w:bCs w:val="0"/>
          <w:sz w:val="20"/>
          <w:szCs w:val="20"/>
          <w:u w:color="000000"/>
        </w:rPr>
        <w:t xml:space="preserve"> – The Chairperson of the DRB shall receive an annual stipend of 25% of all Processing Fees, collected by the TRPOA, in accordance with Article VII, Section 9 of the Protective Covenants.</w:t>
      </w:r>
    </w:p>
    <w:p w14:paraId="6BF2AF3B" w14:textId="77777777" w:rsidR="002D1807" w:rsidRDefault="002D1807">
      <w:pPr>
        <w:pStyle w:val="Heading2"/>
        <w:keepNext w:val="0"/>
        <w:widowControl w:val="0"/>
        <w:rPr>
          <w:rFonts w:ascii="Times New Roman" w:eastAsia="Times New Roman" w:hAnsi="Times New Roman" w:cs="Times New Roman"/>
          <w:sz w:val="20"/>
          <w:szCs w:val="20"/>
          <w:u w:color="000000"/>
        </w:rPr>
      </w:pPr>
    </w:p>
    <w:p w14:paraId="58396889" w14:textId="77777777" w:rsidR="002D1807" w:rsidRDefault="00673B9D">
      <w:pPr>
        <w:pStyle w:val="Heading2"/>
        <w:keepNext w:val="0"/>
        <w:widowControl w:val="0"/>
        <w:rPr>
          <w:rFonts w:ascii="Times New Roman" w:eastAsia="Times New Roman" w:hAnsi="Times New Roman" w:cs="Times New Roman"/>
          <w:sz w:val="20"/>
          <w:szCs w:val="20"/>
          <w:u w:color="000000"/>
        </w:rPr>
      </w:pPr>
      <w:r>
        <w:rPr>
          <w:rFonts w:ascii="Times New Roman" w:hAnsi="Times New Roman"/>
          <w:sz w:val="20"/>
          <w:szCs w:val="20"/>
          <w:u w:color="000000"/>
        </w:rPr>
        <w:t>BYLAW VII. CONTRACTS, CHECKS, DEPOSITS AND REFUNDS</w:t>
      </w:r>
    </w:p>
    <w:p w14:paraId="2D6C4496" w14:textId="77777777" w:rsidR="002D1807" w:rsidRDefault="002D1807">
      <w:pPr>
        <w:pStyle w:val="Default"/>
        <w:widowControl w:val="0"/>
        <w:spacing w:before="0"/>
        <w:rPr>
          <w:rFonts w:ascii="Times New Roman" w:eastAsia="Times New Roman" w:hAnsi="Times New Roman" w:cs="Times New Roman"/>
          <w:b/>
          <w:bCs/>
          <w:sz w:val="20"/>
          <w:szCs w:val="20"/>
          <w:u w:color="000000"/>
        </w:rPr>
      </w:pPr>
    </w:p>
    <w:p w14:paraId="2D8FE8CA" w14:textId="77777777" w:rsidR="002D1807" w:rsidRDefault="00673B9D">
      <w:pPr>
        <w:pStyle w:val="Default"/>
        <w:widowControl w:val="0"/>
        <w:spacing w:before="0" w:line="276" w:lineRule="auto"/>
        <w:ind w:right="124"/>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1. </w:t>
      </w:r>
      <w:r>
        <w:rPr>
          <w:rFonts w:ascii="Times New Roman" w:hAnsi="Times New Roman"/>
          <w:b/>
          <w:bCs/>
          <w:sz w:val="20"/>
          <w:szCs w:val="20"/>
          <w:u w:val="single" w:color="000000"/>
        </w:rPr>
        <w:t>Contracts</w:t>
      </w:r>
      <w:r>
        <w:rPr>
          <w:rFonts w:ascii="Times New Roman" w:hAnsi="Times New Roman"/>
          <w:b/>
          <w:bCs/>
          <w:sz w:val="20"/>
          <w:szCs w:val="20"/>
          <w:u w:color="000000"/>
        </w:rPr>
        <w:t xml:space="preserve"> </w:t>
      </w:r>
      <w:r>
        <w:rPr>
          <w:rFonts w:ascii="Times New Roman" w:hAnsi="Times New Roman"/>
          <w:sz w:val="20"/>
          <w:szCs w:val="20"/>
          <w:u w:color="000000"/>
        </w:rPr>
        <w:t>– The Board of Directors may authorize any officer or officers, agent or agents of the Association, in addition to the officers so authorized by these Bylaws, to enter into any contract or execute and deliver any instrument in the name of or on behalf of the Association, and such authority may be general or may be confined to specific instances.</w:t>
      </w:r>
    </w:p>
    <w:p w14:paraId="04E24D00" w14:textId="77777777" w:rsidR="002D1807" w:rsidRDefault="002D1807">
      <w:pPr>
        <w:pStyle w:val="Default"/>
        <w:widowControl w:val="0"/>
        <w:spacing w:before="0" w:line="276" w:lineRule="auto"/>
        <w:ind w:right="124"/>
        <w:rPr>
          <w:rFonts w:ascii="Times New Roman" w:eastAsia="Times New Roman" w:hAnsi="Times New Roman" w:cs="Times New Roman"/>
          <w:sz w:val="17"/>
          <w:szCs w:val="17"/>
          <w:u w:color="000000"/>
        </w:rPr>
      </w:pPr>
    </w:p>
    <w:p w14:paraId="75041201" w14:textId="578243D8" w:rsidR="005847A5" w:rsidRPr="004338DB" w:rsidRDefault="00673B9D">
      <w:pPr>
        <w:pStyle w:val="Default"/>
        <w:widowControl w:val="0"/>
        <w:spacing w:before="0" w:line="276" w:lineRule="auto"/>
        <w:ind w:right="124"/>
        <w:rPr>
          <w:rFonts w:ascii="Times New Roman" w:hAnsi="Times New Roman"/>
          <w:color w:val="0079BF" w:themeColor="accent1" w:themeShade="BF"/>
          <w:sz w:val="20"/>
          <w:szCs w:val="20"/>
          <w:u w:color="000000"/>
        </w:rPr>
      </w:pPr>
      <w:r>
        <w:rPr>
          <w:rFonts w:ascii="Times New Roman" w:hAnsi="Times New Roman"/>
          <w:b/>
          <w:bCs/>
          <w:sz w:val="20"/>
          <w:szCs w:val="20"/>
          <w:u w:color="000000"/>
        </w:rPr>
        <w:t xml:space="preserve">Section 2. </w:t>
      </w:r>
      <w:r>
        <w:rPr>
          <w:rFonts w:ascii="Times New Roman" w:hAnsi="Times New Roman"/>
          <w:b/>
          <w:bCs/>
          <w:sz w:val="20"/>
          <w:szCs w:val="20"/>
          <w:u w:val="single" w:color="000000"/>
        </w:rPr>
        <w:t>Checks, Drafts or Orders</w:t>
      </w:r>
      <w:r>
        <w:rPr>
          <w:rFonts w:ascii="Times New Roman" w:hAnsi="Times New Roman"/>
          <w:b/>
          <w:bCs/>
          <w:sz w:val="20"/>
          <w:szCs w:val="20"/>
          <w:u w:color="000000"/>
        </w:rPr>
        <w:t xml:space="preserve"> </w:t>
      </w:r>
      <w:r>
        <w:rPr>
          <w:rFonts w:ascii="Times New Roman" w:hAnsi="Times New Roman"/>
          <w:sz w:val="20"/>
          <w:szCs w:val="20"/>
          <w:u w:color="000000"/>
        </w:rPr>
        <w:t>– All checks, drafts or orders for the payment of money, notes or other evidences of indebtedness issued in the name of the Association, shall be signed by such officer or officers, agent or agents of the Association and in such manner as shall from time to time be determined by resolution of the Board of Directors. In the absence of such determination by the Board of Directors, any instruments that exceed $1,000 and compensation paid (regardless of the amount) to the secretary or treasurer, shall be signed by the treasurer or an assistant treasurer and countersigned by the president or a vice-president of the Association.</w:t>
      </w:r>
      <w:r w:rsidR="004338DB">
        <w:rPr>
          <w:rFonts w:ascii="Times New Roman" w:hAnsi="Times New Roman"/>
          <w:sz w:val="20"/>
          <w:szCs w:val="20"/>
          <w:u w:color="000000"/>
        </w:rPr>
        <w:t xml:space="preserve"> </w:t>
      </w:r>
      <w:r w:rsidR="004338DB">
        <w:rPr>
          <w:rFonts w:ascii="Times New Roman" w:hAnsi="Times New Roman"/>
          <w:color w:val="0079BF" w:themeColor="accent1" w:themeShade="BF"/>
          <w:sz w:val="20"/>
          <w:szCs w:val="20"/>
          <w:u w:color="000000"/>
        </w:rPr>
        <w:t>ADD AUTHORIZATION VIA EMAIL HERE?</w:t>
      </w:r>
    </w:p>
    <w:p w14:paraId="2E0EE7E6" w14:textId="77777777" w:rsidR="002D1807" w:rsidRDefault="002D1807">
      <w:pPr>
        <w:pStyle w:val="Default"/>
        <w:widowControl w:val="0"/>
        <w:spacing w:before="0" w:line="276" w:lineRule="auto"/>
        <w:ind w:right="317"/>
        <w:rPr>
          <w:rFonts w:ascii="Times New Roman" w:eastAsia="Times New Roman" w:hAnsi="Times New Roman" w:cs="Times New Roman"/>
          <w:sz w:val="17"/>
          <w:szCs w:val="17"/>
          <w:u w:color="000000"/>
        </w:rPr>
      </w:pPr>
    </w:p>
    <w:p w14:paraId="0CE320D3" w14:textId="77777777" w:rsidR="002D1807" w:rsidRDefault="00673B9D">
      <w:pPr>
        <w:pStyle w:val="Default"/>
        <w:widowControl w:val="0"/>
        <w:spacing w:before="0" w:line="276" w:lineRule="auto"/>
        <w:ind w:right="317"/>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3. </w:t>
      </w:r>
      <w:r>
        <w:rPr>
          <w:rFonts w:ascii="Times New Roman" w:hAnsi="Times New Roman"/>
          <w:b/>
          <w:bCs/>
          <w:sz w:val="20"/>
          <w:szCs w:val="20"/>
          <w:u w:val="single" w:color="000000"/>
        </w:rPr>
        <w:t>Deposits</w:t>
      </w:r>
      <w:r>
        <w:rPr>
          <w:rFonts w:ascii="Times New Roman" w:hAnsi="Times New Roman"/>
          <w:b/>
          <w:bCs/>
          <w:sz w:val="20"/>
          <w:szCs w:val="20"/>
          <w:u w:color="000000"/>
        </w:rPr>
        <w:t xml:space="preserve"> </w:t>
      </w:r>
      <w:r>
        <w:rPr>
          <w:rFonts w:ascii="Times New Roman" w:hAnsi="Times New Roman"/>
          <w:sz w:val="20"/>
          <w:szCs w:val="20"/>
          <w:u w:color="000000"/>
        </w:rPr>
        <w:t>– All funds of the Association shall be deposited from time to time to the credit of the Association in such banks, trust companies or other depositories as the Board of Directors may select.</w:t>
      </w:r>
    </w:p>
    <w:p w14:paraId="006EEFF6" w14:textId="77777777" w:rsidR="002D1807" w:rsidRDefault="002D1807">
      <w:pPr>
        <w:pStyle w:val="Default"/>
        <w:widowControl w:val="0"/>
        <w:spacing w:before="2"/>
        <w:rPr>
          <w:rFonts w:ascii="Times New Roman" w:eastAsia="Times New Roman" w:hAnsi="Times New Roman" w:cs="Times New Roman"/>
          <w:sz w:val="17"/>
          <w:szCs w:val="17"/>
          <w:u w:color="000000"/>
        </w:rPr>
      </w:pPr>
    </w:p>
    <w:p w14:paraId="3AF85169" w14:textId="77777777" w:rsidR="002D1807" w:rsidRDefault="00673B9D">
      <w:pPr>
        <w:pStyle w:val="Default"/>
        <w:widowControl w:val="0"/>
        <w:spacing w:before="0" w:line="276" w:lineRule="auto"/>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4. </w:t>
      </w:r>
      <w:r>
        <w:rPr>
          <w:rFonts w:ascii="Times New Roman" w:hAnsi="Times New Roman"/>
          <w:b/>
          <w:bCs/>
          <w:sz w:val="20"/>
          <w:szCs w:val="20"/>
          <w:u w:val="single" w:color="000000"/>
        </w:rPr>
        <w:t>Gifts</w:t>
      </w:r>
      <w:r>
        <w:rPr>
          <w:rFonts w:ascii="Times New Roman" w:hAnsi="Times New Roman"/>
          <w:b/>
          <w:bCs/>
          <w:sz w:val="20"/>
          <w:szCs w:val="20"/>
          <w:u w:color="000000"/>
        </w:rPr>
        <w:t xml:space="preserve"> </w:t>
      </w:r>
      <w:r>
        <w:rPr>
          <w:rFonts w:ascii="Times New Roman" w:hAnsi="Times New Roman"/>
          <w:sz w:val="20"/>
          <w:szCs w:val="20"/>
          <w:u w:color="000000"/>
        </w:rPr>
        <w:t>– The Board of Directors may accept on behalf of the Association any contribution, gift, bequest, or device for any purpose of the Association.</w:t>
      </w:r>
    </w:p>
    <w:p w14:paraId="635806F4" w14:textId="77777777" w:rsidR="002D1807" w:rsidRDefault="002D1807">
      <w:pPr>
        <w:pStyle w:val="Default"/>
        <w:widowControl w:val="0"/>
        <w:spacing w:before="3"/>
        <w:rPr>
          <w:rFonts w:ascii="Times New Roman" w:eastAsia="Times New Roman" w:hAnsi="Times New Roman" w:cs="Times New Roman"/>
          <w:sz w:val="20"/>
          <w:szCs w:val="20"/>
          <w:u w:color="000000"/>
        </w:rPr>
      </w:pPr>
    </w:p>
    <w:p w14:paraId="430FB3D4" w14:textId="77777777" w:rsidR="002D1807" w:rsidRDefault="00673B9D">
      <w:pPr>
        <w:pStyle w:val="Heading2"/>
        <w:keepNext w:val="0"/>
        <w:widowControl w:val="0"/>
        <w:rPr>
          <w:rFonts w:ascii="Times New Roman" w:eastAsia="Times New Roman" w:hAnsi="Times New Roman" w:cs="Times New Roman"/>
          <w:sz w:val="20"/>
          <w:szCs w:val="20"/>
          <w:u w:color="000000"/>
        </w:rPr>
      </w:pPr>
      <w:r>
        <w:rPr>
          <w:rFonts w:ascii="Times New Roman" w:hAnsi="Times New Roman"/>
          <w:sz w:val="20"/>
          <w:szCs w:val="20"/>
          <w:u w:color="000000"/>
        </w:rPr>
        <w:t>BYLAW VIII. BOOKS AND RECORDS</w:t>
      </w:r>
    </w:p>
    <w:p w14:paraId="4C72A927" w14:textId="77777777" w:rsidR="002D1807" w:rsidRDefault="002D1807">
      <w:pPr>
        <w:pStyle w:val="Default"/>
        <w:widowControl w:val="0"/>
        <w:spacing w:before="8"/>
        <w:rPr>
          <w:rFonts w:ascii="Times New Roman" w:eastAsia="Times New Roman" w:hAnsi="Times New Roman" w:cs="Times New Roman"/>
          <w:b/>
          <w:bCs/>
          <w:sz w:val="20"/>
          <w:szCs w:val="20"/>
          <w:u w:color="000000"/>
        </w:rPr>
      </w:pPr>
    </w:p>
    <w:p w14:paraId="65D00E8A" w14:textId="77777777" w:rsidR="002D1807" w:rsidRDefault="00673B9D">
      <w:pPr>
        <w:pStyle w:val="Default"/>
        <w:widowControl w:val="0"/>
        <w:spacing w:before="0" w:line="276" w:lineRule="auto"/>
        <w:ind w:right="107"/>
        <w:rPr>
          <w:rFonts w:ascii="Times New Roman" w:eastAsia="Times New Roman" w:hAnsi="Times New Roman" w:cs="Times New Roman"/>
          <w:sz w:val="20"/>
          <w:szCs w:val="20"/>
          <w:u w:color="000000"/>
        </w:rPr>
      </w:pPr>
      <w:r>
        <w:rPr>
          <w:rFonts w:ascii="Times New Roman" w:hAnsi="Times New Roman"/>
          <w:sz w:val="20"/>
          <w:szCs w:val="20"/>
          <w:u w:color="000000"/>
        </w:rPr>
        <w:t>The Association shall keep correct and complete books and records of account and shall also keep minutes of the proceedings of its members. Board of Directors and committees having and exercising any of the authority of the Board of Directors shall keep at the principal office a record giving the names and addresses of the members entitled to vote. All books and records of the Association may be inspected by any member or his/her agent or attorney for any proper purpose at any reasonable time.</w:t>
      </w:r>
    </w:p>
    <w:p w14:paraId="79CAA802" w14:textId="77777777" w:rsidR="002D1807" w:rsidRDefault="002D1807">
      <w:pPr>
        <w:pStyle w:val="Default"/>
        <w:widowControl w:val="0"/>
        <w:spacing w:before="5"/>
        <w:rPr>
          <w:rFonts w:ascii="Times New Roman" w:eastAsia="Times New Roman" w:hAnsi="Times New Roman" w:cs="Times New Roman"/>
          <w:sz w:val="20"/>
          <w:szCs w:val="20"/>
          <w:u w:color="000000"/>
        </w:rPr>
      </w:pPr>
    </w:p>
    <w:p w14:paraId="6E9C59CC" w14:textId="77777777" w:rsidR="002D1807" w:rsidRDefault="00673B9D">
      <w:pPr>
        <w:pStyle w:val="Heading2"/>
        <w:keepNext w:val="0"/>
        <w:widowControl w:val="0"/>
        <w:rPr>
          <w:rFonts w:ascii="Times New Roman" w:eastAsia="Times New Roman" w:hAnsi="Times New Roman" w:cs="Times New Roman"/>
          <w:sz w:val="20"/>
          <w:szCs w:val="20"/>
          <w:u w:color="000000"/>
        </w:rPr>
      </w:pPr>
      <w:r>
        <w:rPr>
          <w:rFonts w:ascii="Times New Roman" w:hAnsi="Times New Roman"/>
          <w:sz w:val="20"/>
          <w:szCs w:val="20"/>
          <w:u w:color="000000"/>
        </w:rPr>
        <w:t>BYLAW IX. FISCAL YEAR</w:t>
      </w:r>
    </w:p>
    <w:p w14:paraId="7F2DD7B9" w14:textId="77777777" w:rsidR="002D1807" w:rsidRDefault="002D1807">
      <w:pPr>
        <w:pStyle w:val="Default"/>
        <w:widowControl w:val="0"/>
        <w:spacing w:before="6"/>
        <w:rPr>
          <w:rFonts w:ascii="Times New Roman" w:eastAsia="Times New Roman" w:hAnsi="Times New Roman" w:cs="Times New Roman"/>
          <w:b/>
          <w:bCs/>
          <w:sz w:val="20"/>
          <w:szCs w:val="20"/>
          <w:u w:color="000000"/>
        </w:rPr>
      </w:pPr>
    </w:p>
    <w:p w14:paraId="1CB9D4B6" w14:textId="77777777" w:rsidR="00A87589" w:rsidRDefault="00673B9D">
      <w:pPr>
        <w:pStyle w:val="Default"/>
        <w:widowControl w:val="0"/>
        <w:spacing w:before="0"/>
        <w:rPr>
          <w:rFonts w:ascii="Times New Roman" w:hAnsi="Times New Roman"/>
          <w:sz w:val="20"/>
          <w:szCs w:val="20"/>
          <w:u w:color="000000"/>
        </w:rPr>
      </w:pPr>
      <w:r>
        <w:rPr>
          <w:rFonts w:ascii="Times New Roman" w:hAnsi="Times New Roman"/>
          <w:sz w:val="20"/>
          <w:szCs w:val="20"/>
          <w:u w:color="000000"/>
        </w:rPr>
        <w:t>The fiscal year of the Association shall commence on June 1 and end on May 31 of the following year.</w:t>
      </w:r>
    </w:p>
    <w:p w14:paraId="20221160" w14:textId="77777777" w:rsidR="002D1807" w:rsidRDefault="002D1807">
      <w:pPr>
        <w:pStyle w:val="Default"/>
        <w:widowControl w:val="0"/>
        <w:spacing w:before="0"/>
      </w:pPr>
    </w:p>
    <w:p w14:paraId="56015FBF" w14:textId="77777777" w:rsidR="002D1807" w:rsidRDefault="00673B9D">
      <w:pPr>
        <w:pStyle w:val="Heading2"/>
        <w:keepNext w:val="0"/>
        <w:widowControl w:val="0"/>
        <w:rPr>
          <w:rFonts w:ascii="Times New Roman" w:eastAsia="Times New Roman" w:hAnsi="Times New Roman" w:cs="Times New Roman"/>
          <w:sz w:val="20"/>
          <w:szCs w:val="20"/>
          <w:u w:color="000000"/>
        </w:rPr>
      </w:pPr>
      <w:r>
        <w:rPr>
          <w:rFonts w:ascii="Times New Roman" w:hAnsi="Times New Roman"/>
          <w:sz w:val="20"/>
          <w:szCs w:val="20"/>
          <w:u w:color="000000"/>
        </w:rPr>
        <w:t>BYLAW X. ASSESSMENTS</w:t>
      </w:r>
    </w:p>
    <w:p w14:paraId="0DC3145B" w14:textId="77777777" w:rsidR="002D1807" w:rsidRDefault="002D1807">
      <w:pPr>
        <w:pStyle w:val="Default"/>
        <w:widowControl w:val="0"/>
        <w:spacing w:before="6"/>
        <w:rPr>
          <w:rFonts w:ascii="Times New Roman" w:eastAsia="Times New Roman" w:hAnsi="Times New Roman" w:cs="Times New Roman"/>
          <w:b/>
          <w:bCs/>
          <w:sz w:val="20"/>
          <w:szCs w:val="20"/>
          <w:u w:color="000000"/>
        </w:rPr>
      </w:pPr>
    </w:p>
    <w:p w14:paraId="0FF0A51A" w14:textId="77777777" w:rsidR="002D1807" w:rsidRDefault="00673B9D">
      <w:pPr>
        <w:pStyle w:val="Default"/>
        <w:widowControl w:val="0"/>
        <w:spacing w:before="0" w:line="276" w:lineRule="auto"/>
        <w:ind w:right="317"/>
        <w:rPr>
          <w:rFonts w:ascii="Times New Roman" w:eastAsia="Times New Roman" w:hAnsi="Times New Roman" w:cs="Times New Roman"/>
          <w:sz w:val="20"/>
          <w:szCs w:val="20"/>
          <w:u w:color="000000"/>
        </w:rPr>
      </w:pPr>
      <w:r>
        <w:rPr>
          <w:rFonts w:ascii="Times New Roman" w:hAnsi="Times New Roman"/>
          <w:b/>
          <w:bCs/>
          <w:sz w:val="20"/>
          <w:szCs w:val="20"/>
          <w:u w:color="000000"/>
        </w:rPr>
        <w:t xml:space="preserve">Section 1. </w:t>
      </w:r>
      <w:r>
        <w:rPr>
          <w:rFonts w:ascii="Times New Roman" w:hAnsi="Times New Roman"/>
          <w:b/>
          <w:bCs/>
          <w:sz w:val="20"/>
          <w:szCs w:val="20"/>
          <w:u w:val="single" w:color="000000"/>
        </w:rPr>
        <w:t>Maintenance and Special Assessments</w:t>
      </w:r>
      <w:r>
        <w:rPr>
          <w:rFonts w:ascii="Times New Roman" w:hAnsi="Times New Roman"/>
          <w:b/>
          <w:bCs/>
          <w:sz w:val="20"/>
          <w:szCs w:val="20"/>
          <w:u w:color="000000"/>
        </w:rPr>
        <w:t xml:space="preserve"> </w:t>
      </w:r>
      <w:r>
        <w:rPr>
          <w:rFonts w:ascii="Times New Roman" w:hAnsi="Times New Roman"/>
          <w:sz w:val="20"/>
          <w:szCs w:val="20"/>
          <w:u w:color="000000"/>
        </w:rPr>
        <w:t>– The members shall pay all maintenance and special assessments in such amounts and in such manner as shall be determined pursuant to the provisions of the Declaration of Protective Covenants, Standards and Land Use Restrictions.</w:t>
      </w:r>
    </w:p>
    <w:p w14:paraId="1DFA9935" w14:textId="77777777" w:rsidR="002D1807" w:rsidRDefault="002D1807">
      <w:pPr>
        <w:pStyle w:val="Default"/>
        <w:widowControl w:val="0"/>
        <w:spacing w:before="0"/>
        <w:rPr>
          <w:rFonts w:ascii="Times New Roman" w:eastAsia="Times New Roman" w:hAnsi="Times New Roman" w:cs="Times New Roman"/>
          <w:sz w:val="20"/>
          <w:szCs w:val="20"/>
          <w:u w:color="000000"/>
        </w:rPr>
      </w:pPr>
    </w:p>
    <w:p w14:paraId="31D45A06" w14:textId="4AE280F7" w:rsidR="002D1807" w:rsidRPr="00CD38B5" w:rsidRDefault="00673B9D">
      <w:pPr>
        <w:pStyle w:val="Default"/>
        <w:widowControl w:val="0"/>
        <w:spacing w:before="0" w:line="276" w:lineRule="auto"/>
        <w:ind w:right="317"/>
        <w:rPr>
          <w:rFonts w:ascii="Times New Roman" w:eastAsia="Times New Roman" w:hAnsi="Times New Roman" w:cs="Times New Roman"/>
          <w:color w:val="0079BF" w:themeColor="accent1" w:themeShade="BF"/>
          <w:sz w:val="20"/>
          <w:szCs w:val="20"/>
          <w:u w:color="000000"/>
        </w:rPr>
      </w:pPr>
      <w:r>
        <w:rPr>
          <w:rFonts w:ascii="Times New Roman" w:hAnsi="Times New Roman"/>
          <w:b/>
          <w:bCs/>
          <w:sz w:val="20"/>
          <w:szCs w:val="20"/>
          <w:u w:color="000000"/>
        </w:rPr>
        <w:t xml:space="preserve">Section 2. </w:t>
      </w:r>
      <w:r>
        <w:rPr>
          <w:rFonts w:ascii="Times New Roman" w:hAnsi="Times New Roman"/>
          <w:b/>
          <w:bCs/>
          <w:sz w:val="20"/>
          <w:szCs w:val="20"/>
          <w:u w:val="single" w:color="000000"/>
        </w:rPr>
        <w:t>Default and Termination of Voting Rights</w:t>
      </w:r>
      <w:r>
        <w:rPr>
          <w:rFonts w:ascii="Times New Roman" w:hAnsi="Times New Roman"/>
          <w:b/>
          <w:bCs/>
          <w:sz w:val="20"/>
          <w:szCs w:val="20"/>
          <w:u w:color="000000"/>
        </w:rPr>
        <w:t xml:space="preserve"> </w:t>
      </w:r>
      <w:r>
        <w:rPr>
          <w:rFonts w:ascii="Times New Roman" w:hAnsi="Times New Roman"/>
          <w:sz w:val="20"/>
          <w:szCs w:val="20"/>
          <w:u w:color="000000"/>
        </w:rPr>
        <w:t xml:space="preserve">– When any member of any class is in default in the payment of maintenance or special assessments for a period of thirty (30) </w:t>
      </w:r>
      <w:proofErr w:type="gramStart"/>
      <w:r>
        <w:rPr>
          <w:rFonts w:ascii="Times New Roman" w:hAnsi="Times New Roman"/>
          <w:sz w:val="20"/>
          <w:szCs w:val="20"/>
          <w:u w:color="000000"/>
        </w:rPr>
        <w:t>days ,</w:t>
      </w:r>
      <w:proofErr w:type="gramEnd"/>
      <w:r>
        <w:rPr>
          <w:rFonts w:ascii="Times New Roman" w:hAnsi="Times New Roman"/>
          <w:sz w:val="20"/>
          <w:szCs w:val="20"/>
          <w:u w:color="000000"/>
        </w:rPr>
        <w:t xml:space="preserve"> his/her voting rights may thereupon be suspended by the Board of Directors until such time as he/she is no longer in default.</w:t>
      </w:r>
      <w:r w:rsidR="00CD38B5">
        <w:rPr>
          <w:rFonts w:ascii="Times New Roman" w:hAnsi="Times New Roman"/>
          <w:sz w:val="20"/>
          <w:szCs w:val="20"/>
          <w:u w:color="000000"/>
        </w:rPr>
        <w:t xml:space="preserve"> </w:t>
      </w:r>
      <w:r w:rsidR="00CD38B5">
        <w:rPr>
          <w:rFonts w:ascii="Times New Roman" w:hAnsi="Times New Roman"/>
          <w:color w:val="0079BF" w:themeColor="accent1" w:themeShade="BF"/>
          <w:sz w:val="20"/>
          <w:szCs w:val="20"/>
          <w:u w:color="000000"/>
        </w:rPr>
        <w:t xml:space="preserve">IT SAYS “MAY”. WE MAY WANT TO FIRM THIS UP. </w:t>
      </w:r>
    </w:p>
    <w:p w14:paraId="3A8E74DE" w14:textId="77777777" w:rsidR="002D1807" w:rsidRDefault="002D1807">
      <w:pPr>
        <w:pStyle w:val="Default"/>
        <w:widowControl w:val="0"/>
        <w:spacing w:before="6"/>
        <w:rPr>
          <w:rFonts w:ascii="Times New Roman" w:eastAsia="Times New Roman" w:hAnsi="Times New Roman" w:cs="Times New Roman"/>
          <w:sz w:val="20"/>
          <w:szCs w:val="20"/>
          <w:u w:color="000000"/>
        </w:rPr>
      </w:pPr>
    </w:p>
    <w:p w14:paraId="06263694" w14:textId="77777777" w:rsidR="002D1807" w:rsidRDefault="00673B9D">
      <w:pPr>
        <w:pStyle w:val="Heading2"/>
        <w:keepNext w:val="0"/>
        <w:widowControl w:val="0"/>
        <w:rPr>
          <w:rFonts w:ascii="Times New Roman" w:eastAsia="Times New Roman" w:hAnsi="Times New Roman" w:cs="Times New Roman"/>
          <w:sz w:val="20"/>
          <w:szCs w:val="20"/>
          <w:u w:color="000000"/>
        </w:rPr>
      </w:pPr>
      <w:r>
        <w:rPr>
          <w:rFonts w:ascii="Times New Roman" w:hAnsi="Times New Roman"/>
          <w:sz w:val="20"/>
          <w:szCs w:val="20"/>
          <w:u w:color="000000"/>
        </w:rPr>
        <w:t>BYLAW XI. ASSOCIATION SEAL</w:t>
      </w:r>
    </w:p>
    <w:p w14:paraId="03087BA6" w14:textId="77777777" w:rsidR="002D1807" w:rsidRDefault="002D1807">
      <w:pPr>
        <w:pStyle w:val="Default"/>
        <w:widowControl w:val="0"/>
        <w:spacing w:before="6"/>
        <w:rPr>
          <w:rFonts w:ascii="Times New Roman" w:eastAsia="Times New Roman" w:hAnsi="Times New Roman" w:cs="Times New Roman"/>
          <w:b/>
          <w:bCs/>
          <w:sz w:val="20"/>
          <w:szCs w:val="20"/>
          <w:u w:color="000000"/>
        </w:rPr>
      </w:pPr>
    </w:p>
    <w:p w14:paraId="777C4566" w14:textId="3148559D" w:rsidR="002D1807" w:rsidRDefault="00673B9D">
      <w:pPr>
        <w:pStyle w:val="Default"/>
        <w:widowControl w:val="0"/>
        <w:spacing w:before="0" w:line="276" w:lineRule="auto"/>
        <w:ind w:right="334"/>
        <w:rPr>
          <w:rFonts w:ascii="Times New Roman" w:eastAsia="Times New Roman" w:hAnsi="Times New Roman" w:cs="Times New Roman"/>
          <w:sz w:val="20"/>
          <w:szCs w:val="20"/>
          <w:u w:color="000000"/>
        </w:rPr>
      </w:pPr>
      <w:r>
        <w:rPr>
          <w:rFonts w:ascii="Times New Roman" w:hAnsi="Times New Roman"/>
          <w:sz w:val="20"/>
          <w:szCs w:val="20"/>
          <w:u w:color="000000"/>
        </w:rPr>
        <w:t xml:space="preserve">The Board of Directors shall provide a suitable Association seal containing the name of the Association and said seal is in </w:t>
      </w:r>
      <w:proofErr w:type="gramStart"/>
      <w:r>
        <w:rPr>
          <w:rFonts w:ascii="Times New Roman" w:hAnsi="Times New Roman"/>
          <w:sz w:val="20"/>
          <w:szCs w:val="20"/>
          <w:u w:color="000000"/>
        </w:rPr>
        <w:t>the</w:t>
      </w:r>
      <w:r w:rsidR="00CD38B5">
        <w:rPr>
          <w:rFonts w:ascii="Times New Roman" w:hAnsi="Times New Roman"/>
          <w:sz w:val="20"/>
          <w:szCs w:val="20"/>
          <w:u w:color="000000"/>
        </w:rPr>
        <w:t xml:space="preserve"> </w:t>
      </w:r>
      <w:r>
        <w:rPr>
          <w:rFonts w:ascii="Times New Roman" w:hAnsi="Times New Roman"/>
          <w:sz w:val="20"/>
          <w:szCs w:val="20"/>
          <w:u w:color="000000"/>
        </w:rPr>
        <w:t>charge</w:t>
      </w:r>
      <w:proofErr w:type="gramEnd"/>
      <w:r>
        <w:rPr>
          <w:rFonts w:ascii="Times New Roman" w:hAnsi="Times New Roman"/>
          <w:sz w:val="20"/>
          <w:szCs w:val="20"/>
          <w:u w:color="000000"/>
        </w:rPr>
        <w:t xml:space="preserve"> of the Secretary.</w:t>
      </w:r>
      <w:r w:rsidR="00CD38B5">
        <w:rPr>
          <w:rFonts w:ascii="Times New Roman" w:hAnsi="Times New Roman"/>
          <w:sz w:val="20"/>
          <w:szCs w:val="20"/>
          <w:u w:color="000000"/>
        </w:rPr>
        <w:t xml:space="preserve"> </w:t>
      </w:r>
      <w:r w:rsidR="00CD38B5" w:rsidRPr="00CD38B5">
        <w:rPr>
          <w:rFonts w:ascii="Times New Roman" w:hAnsi="Times New Roman"/>
          <w:color w:val="0079BF" w:themeColor="accent1" w:themeShade="BF"/>
          <w:sz w:val="20"/>
          <w:szCs w:val="20"/>
          <w:u w:color="000000"/>
        </w:rPr>
        <w:t>DO WE HAVE ONE?</w:t>
      </w:r>
    </w:p>
    <w:p w14:paraId="757F5FCD" w14:textId="77777777" w:rsidR="002D1807" w:rsidRDefault="002D1807">
      <w:pPr>
        <w:pStyle w:val="Default"/>
        <w:widowControl w:val="0"/>
        <w:spacing w:before="5"/>
        <w:rPr>
          <w:rFonts w:ascii="Times New Roman" w:eastAsia="Times New Roman" w:hAnsi="Times New Roman" w:cs="Times New Roman"/>
          <w:sz w:val="20"/>
          <w:szCs w:val="20"/>
          <w:u w:color="000000"/>
        </w:rPr>
      </w:pPr>
    </w:p>
    <w:p w14:paraId="328B3515" w14:textId="77777777" w:rsidR="002D1807" w:rsidRDefault="00673B9D">
      <w:pPr>
        <w:pStyle w:val="Heading2"/>
        <w:keepNext w:val="0"/>
        <w:widowControl w:val="0"/>
        <w:spacing w:before="1"/>
        <w:rPr>
          <w:rFonts w:ascii="Times New Roman" w:eastAsia="Times New Roman" w:hAnsi="Times New Roman" w:cs="Times New Roman"/>
          <w:sz w:val="20"/>
          <w:szCs w:val="20"/>
          <w:u w:color="000000"/>
        </w:rPr>
      </w:pPr>
      <w:r>
        <w:rPr>
          <w:rFonts w:ascii="Times New Roman" w:hAnsi="Times New Roman"/>
          <w:sz w:val="20"/>
          <w:szCs w:val="20"/>
          <w:u w:color="000000"/>
        </w:rPr>
        <w:t>BYLAW XII. WAIVER OF NOTICE</w:t>
      </w:r>
    </w:p>
    <w:p w14:paraId="218038FA" w14:textId="77777777" w:rsidR="002D1807" w:rsidRDefault="002D1807">
      <w:pPr>
        <w:pStyle w:val="Default"/>
        <w:widowControl w:val="0"/>
        <w:spacing w:before="5"/>
        <w:rPr>
          <w:rFonts w:ascii="Times New Roman" w:eastAsia="Times New Roman" w:hAnsi="Times New Roman" w:cs="Times New Roman"/>
          <w:b/>
          <w:bCs/>
          <w:sz w:val="20"/>
          <w:szCs w:val="20"/>
          <w:u w:color="000000"/>
        </w:rPr>
      </w:pPr>
    </w:p>
    <w:p w14:paraId="4F169A33" w14:textId="77777777" w:rsidR="002D1807" w:rsidRDefault="00673B9D">
      <w:pPr>
        <w:pStyle w:val="Default"/>
        <w:widowControl w:val="0"/>
        <w:spacing w:before="0" w:line="276" w:lineRule="auto"/>
        <w:rPr>
          <w:rFonts w:ascii="Times New Roman" w:eastAsia="Times New Roman" w:hAnsi="Times New Roman" w:cs="Times New Roman"/>
          <w:sz w:val="20"/>
          <w:szCs w:val="20"/>
          <w:u w:color="000000"/>
        </w:rPr>
      </w:pPr>
      <w:r>
        <w:rPr>
          <w:rFonts w:ascii="Times New Roman" w:hAnsi="Times New Roman"/>
          <w:sz w:val="20"/>
          <w:szCs w:val="20"/>
          <w:u w:color="000000"/>
        </w:rPr>
        <w:t>Whenever any notice is required to be given under the provisions of Chapter 181 of the Wisconsin Statutes or under the provisions of the Articles of Incorporation or by the Bylaws of the Association, a waiver thereof in writing signed by the person or persons entitled to such notice, whether before or after the time stated therein, shall be deemed equivalent to the giving of such notice.</w:t>
      </w:r>
    </w:p>
    <w:p w14:paraId="31266607" w14:textId="77777777" w:rsidR="002D1807" w:rsidRDefault="002D1807">
      <w:pPr>
        <w:pStyle w:val="Default"/>
        <w:widowControl w:val="0"/>
        <w:spacing w:before="6"/>
        <w:rPr>
          <w:rFonts w:ascii="Times New Roman" w:eastAsia="Times New Roman" w:hAnsi="Times New Roman" w:cs="Times New Roman"/>
          <w:sz w:val="20"/>
          <w:szCs w:val="20"/>
          <w:u w:color="000000"/>
        </w:rPr>
      </w:pPr>
    </w:p>
    <w:p w14:paraId="2924E9AB" w14:textId="77777777" w:rsidR="002D1807" w:rsidRDefault="00673B9D">
      <w:pPr>
        <w:pStyle w:val="Heading2"/>
        <w:keepNext w:val="0"/>
        <w:widowControl w:val="0"/>
        <w:rPr>
          <w:rFonts w:ascii="Times New Roman" w:eastAsia="Times New Roman" w:hAnsi="Times New Roman" w:cs="Times New Roman"/>
          <w:sz w:val="20"/>
          <w:szCs w:val="20"/>
          <w:u w:color="000000"/>
        </w:rPr>
      </w:pPr>
      <w:r>
        <w:rPr>
          <w:rFonts w:ascii="Times New Roman" w:hAnsi="Times New Roman"/>
          <w:sz w:val="20"/>
          <w:szCs w:val="20"/>
          <w:u w:color="000000"/>
        </w:rPr>
        <w:t>BYLAW XIII. AMENDMENT OF BYLAWS</w:t>
      </w:r>
    </w:p>
    <w:p w14:paraId="082517C5" w14:textId="77777777" w:rsidR="002D1807" w:rsidRDefault="002D1807">
      <w:pPr>
        <w:pStyle w:val="Default"/>
        <w:widowControl w:val="0"/>
        <w:spacing w:before="5"/>
        <w:rPr>
          <w:rFonts w:ascii="Times New Roman" w:eastAsia="Times New Roman" w:hAnsi="Times New Roman" w:cs="Times New Roman"/>
          <w:b/>
          <w:bCs/>
          <w:sz w:val="20"/>
          <w:szCs w:val="20"/>
          <w:u w:color="000000"/>
        </w:rPr>
      </w:pPr>
    </w:p>
    <w:p w14:paraId="120DA175" w14:textId="77777777" w:rsidR="002D1807" w:rsidRDefault="00673B9D">
      <w:pPr>
        <w:pStyle w:val="Default"/>
        <w:widowControl w:val="0"/>
        <w:spacing w:before="1" w:line="276" w:lineRule="auto"/>
        <w:ind w:right="150"/>
        <w:jc w:val="both"/>
        <w:rPr>
          <w:rFonts w:ascii="Times New Roman" w:eastAsia="Times New Roman" w:hAnsi="Times New Roman" w:cs="Times New Roman"/>
          <w:sz w:val="20"/>
          <w:szCs w:val="20"/>
          <w:u w:color="000000"/>
        </w:rPr>
      </w:pPr>
      <w:r>
        <w:rPr>
          <w:rFonts w:ascii="Times New Roman" w:hAnsi="Times New Roman"/>
          <w:sz w:val="20"/>
          <w:szCs w:val="20"/>
          <w:u w:color="000000"/>
        </w:rPr>
        <w:t xml:space="preserve">These Bylaws may be altered, amended or repealed, and new Bylaws may be adopted by a majority of the Directors present at any regular meeting or at any special meeting, </w:t>
      </w:r>
      <w:r w:rsidRPr="00CD38B5">
        <w:rPr>
          <w:rFonts w:ascii="Times New Roman" w:hAnsi="Times New Roman"/>
          <w:sz w:val="20"/>
          <w:szCs w:val="20"/>
          <w:highlight w:val="yellow"/>
          <w:u w:color="000000"/>
        </w:rPr>
        <w:t>if at least ten days written notice is given of the intention to alter, amend or repeal or adopt new Bylaws at such meeting.</w:t>
      </w:r>
    </w:p>
    <w:p w14:paraId="2FF7C485" w14:textId="77777777" w:rsidR="002D1807" w:rsidRDefault="002D1807">
      <w:pPr>
        <w:pStyle w:val="Heading2"/>
        <w:keepNext w:val="0"/>
        <w:widowControl w:val="0"/>
        <w:ind w:right="2735"/>
        <w:rPr>
          <w:rFonts w:ascii="Times New Roman" w:eastAsia="Times New Roman" w:hAnsi="Times New Roman" w:cs="Times New Roman"/>
          <w:sz w:val="20"/>
          <w:szCs w:val="20"/>
          <w:u w:color="000000"/>
        </w:rPr>
      </w:pPr>
    </w:p>
    <w:p w14:paraId="4F3AF2F0" w14:textId="77777777" w:rsidR="002D1807" w:rsidRDefault="00673B9D">
      <w:pPr>
        <w:pStyle w:val="Heading2"/>
        <w:keepNext w:val="0"/>
        <w:widowControl w:val="0"/>
        <w:ind w:right="2735"/>
        <w:rPr>
          <w:rFonts w:hint="eastAsia"/>
        </w:rPr>
      </w:pPr>
      <w:r>
        <w:rPr>
          <w:rFonts w:ascii="Times New Roman" w:hAnsi="Times New Roman"/>
          <w:sz w:val="20"/>
          <w:szCs w:val="20"/>
          <w:u w:color="000000"/>
        </w:rPr>
        <w:t>Timber Ridge Property Owners</w:t>
      </w:r>
      <w:r>
        <w:rPr>
          <w:rFonts w:ascii="Times New Roman" w:hAnsi="Times New Roman"/>
          <w:sz w:val="20"/>
          <w:szCs w:val="20"/>
          <w:u w:color="000000"/>
          <w:rtl/>
        </w:rPr>
        <w:t xml:space="preserve">’ </w:t>
      </w:r>
      <w:r>
        <w:rPr>
          <w:rFonts w:ascii="Times New Roman" w:hAnsi="Times New Roman"/>
          <w:sz w:val="20"/>
          <w:szCs w:val="20"/>
          <w:u w:color="000000"/>
          <w:lang w:val="fr-FR"/>
        </w:rPr>
        <w:t>Association, Inc. 20</w:t>
      </w:r>
      <w:r w:rsidR="00A87589">
        <w:rPr>
          <w:rFonts w:ascii="Times New Roman" w:hAnsi="Times New Roman"/>
          <w:sz w:val="20"/>
          <w:szCs w:val="20"/>
          <w:u w:color="000000"/>
          <w:lang w:val="fr-FR"/>
        </w:rPr>
        <w:t>21</w:t>
      </w:r>
    </w:p>
    <w:sectPr w:rsidR="002D1807">
      <w:type w:val="continuous"/>
      <w:pgSz w:w="12240" w:h="15840"/>
      <w:pgMar w:top="1440" w:right="1440" w:bottom="116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B9C7" w14:textId="77777777" w:rsidR="00690EC0" w:rsidRDefault="00690EC0">
      <w:r>
        <w:separator/>
      </w:r>
    </w:p>
  </w:endnote>
  <w:endnote w:type="continuationSeparator" w:id="0">
    <w:p w14:paraId="039388DB" w14:textId="77777777" w:rsidR="00690EC0" w:rsidRDefault="0069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1C77" w14:textId="77777777" w:rsidR="002D1807" w:rsidRDefault="00673B9D">
    <w:pPr>
      <w:pStyle w:val="HeaderFooter"/>
      <w:tabs>
        <w:tab w:val="clear" w:pos="9020"/>
        <w:tab w:val="center" w:pos="4680"/>
        <w:tab w:val="right" w:pos="9360"/>
      </w:tabs>
      <w:rPr>
        <w:rFonts w:hint="eastAsia"/>
      </w:rPr>
    </w:pPr>
    <w:r>
      <w:rPr>
        <w:rFonts w:ascii="Helvetica Neue Light" w:eastAsia="Helvetica Neue Light" w:hAnsi="Helvetica Neue Light" w:cs="Helvetica Neue Light"/>
        <w:i/>
        <w:iCs/>
        <w:sz w:val="18"/>
        <w:szCs w:val="18"/>
      </w:rPr>
      <w:tab/>
    </w:r>
    <w:r>
      <w:rPr>
        <w:rFonts w:ascii="Helvetica Neue Light" w:hAnsi="Helvetica Neue Light"/>
        <w:i/>
        <w:iCs/>
        <w:sz w:val="18"/>
        <w:szCs w:val="18"/>
      </w:rPr>
      <w:t xml:space="preserve">Revised: </w:t>
    </w:r>
    <w:r>
      <w:rPr>
        <w:rFonts w:ascii="Helvetica Neue Light" w:eastAsia="Helvetica Neue Light" w:hAnsi="Helvetica Neue Light" w:cs="Helvetica Neue Light"/>
        <w:i/>
        <w:iCs/>
        <w:sz w:val="18"/>
        <w:szCs w:val="18"/>
      </w:rPr>
      <w:fldChar w:fldCharType="begin" w:fldLock="1"/>
    </w:r>
    <w:r>
      <w:rPr>
        <w:rFonts w:ascii="Helvetica Neue Light" w:eastAsia="Helvetica Neue Light" w:hAnsi="Helvetica Neue Light" w:cs="Helvetica Neue Light"/>
        <w:i/>
        <w:iCs/>
        <w:sz w:val="18"/>
        <w:szCs w:val="18"/>
      </w:rPr>
      <w:instrText xml:space="preserve"> DATE \@ "dddd, MMMM d, y" </w:instrText>
    </w:r>
    <w:r>
      <w:rPr>
        <w:rFonts w:ascii="Helvetica Neue Light" w:eastAsia="Helvetica Neue Light" w:hAnsi="Helvetica Neue Light" w:cs="Helvetica Neue Light"/>
        <w:i/>
        <w:iCs/>
        <w:sz w:val="18"/>
        <w:szCs w:val="18"/>
      </w:rPr>
      <w:fldChar w:fldCharType="separate"/>
    </w:r>
    <w:r>
      <w:rPr>
        <w:rFonts w:ascii="Helvetica Neue Light" w:hAnsi="Helvetica Neue Light"/>
        <w:i/>
        <w:iCs/>
        <w:sz w:val="18"/>
        <w:szCs w:val="18"/>
      </w:rPr>
      <w:t>Thursday, January 21, 2021</w:t>
    </w:r>
    <w:r>
      <w:rPr>
        <w:rFonts w:ascii="Helvetica Neue Light" w:eastAsia="Helvetica Neue Light" w:hAnsi="Helvetica Neue Light" w:cs="Helvetica Neue Light"/>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2DCA" w14:textId="77777777" w:rsidR="00690EC0" w:rsidRDefault="00690EC0">
      <w:r>
        <w:separator/>
      </w:r>
    </w:p>
  </w:footnote>
  <w:footnote w:type="continuationSeparator" w:id="0">
    <w:p w14:paraId="44FC8FAF" w14:textId="77777777" w:rsidR="00690EC0" w:rsidRDefault="00690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EB7D" w14:textId="77777777" w:rsidR="00A87589" w:rsidRDefault="00673B9D" w:rsidP="00A87589">
    <w:pPr>
      <w:pStyle w:val="HeaderFooter"/>
      <w:tabs>
        <w:tab w:val="clear" w:pos="9020"/>
        <w:tab w:val="center" w:pos="4680"/>
        <w:tab w:val="right" w:pos="9360"/>
      </w:tabs>
      <w:spacing w:line="360" w:lineRule="auto"/>
      <w:rPr>
        <w:rFonts w:hint="eastAsia"/>
        <w:b/>
        <w:bCs/>
        <w:sz w:val="28"/>
        <w:szCs w:val="28"/>
      </w:rPr>
    </w:pPr>
    <w:r>
      <w:rPr>
        <w:b/>
        <w:bCs/>
        <w:sz w:val="28"/>
        <w:szCs w:val="28"/>
      </w:rPr>
      <w:tab/>
      <w:t>By Laws</w:t>
    </w:r>
  </w:p>
  <w:p w14:paraId="4950EB1C" w14:textId="77777777" w:rsidR="002D1807" w:rsidRDefault="00673B9D" w:rsidP="00A87589">
    <w:pPr>
      <w:pStyle w:val="HeaderFooter"/>
      <w:tabs>
        <w:tab w:val="clear" w:pos="9020"/>
        <w:tab w:val="center" w:pos="4680"/>
        <w:tab w:val="right" w:pos="9360"/>
      </w:tabs>
      <w:spacing w:line="360" w:lineRule="auto"/>
      <w:jc w:val="center"/>
      <w:rPr>
        <w:rFonts w:hint="eastAsia"/>
      </w:rPr>
    </w:pPr>
    <w:r>
      <w:rPr>
        <w:b/>
        <w:bCs/>
        <w:sz w:val="28"/>
        <w:szCs w:val="28"/>
      </w:rPr>
      <w:t>Timber Ridge Property Owners’ Association,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E1EB0"/>
    <w:multiLevelType w:val="hybridMultilevel"/>
    <w:tmpl w:val="1EEC9EA4"/>
    <w:styleLink w:val="ImportedStyle1"/>
    <w:lvl w:ilvl="0" w:tplc="8F147922">
      <w:start w:val="1"/>
      <w:numFmt w:val="decimal"/>
      <w:lvlText w:val="(%1)"/>
      <w:lvlJc w:val="left"/>
      <w:pPr>
        <w:tabs>
          <w:tab w:val="left" w:pos="473"/>
        </w:tabs>
        <w:ind w:left="472" w:hanging="3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936630F0">
      <w:start w:val="1"/>
      <w:numFmt w:val="lowerLetter"/>
      <w:lvlText w:val="%2."/>
      <w:lvlJc w:val="left"/>
      <w:pPr>
        <w:tabs>
          <w:tab w:val="left" w:pos="833"/>
        </w:tabs>
        <w:ind w:left="83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5D22C6A">
      <w:start w:val="1"/>
      <w:numFmt w:val="lowerLetter"/>
      <w:lvlText w:val="%3."/>
      <w:lvlJc w:val="left"/>
      <w:pPr>
        <w:tabs>
          <w:tab w:val="left" w:pos="832"/>
          <w:tab w:val="left" w:pos="833"/>
        </w:tabs>
        <w:ind w:left="130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3C2E994">
      <w:start w:val="1"/>
      <w:numFmt w:val="lowerLetter"/>
      <w:lvlText w:val="%4."/>
      <w:lvlJc w:val="left"/>
      <w:pPr>
        <w:tabs>
          <w:tab w:val="left" w:pos="832"/>
          <w:tab w:val="left" w:pos="833"/>
        </w:tabs>
        <w:ind w:left="177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AAC1002">
      <w:start w:val="1"/>
      <w:numFmt w:val="lowerLetter"/>
      <w:lvlText w:val="%5."/>
      <w:lvlJc w:val="left"/>
      <w:pPr>
        <w:tabs>
          <w:tab w:val="left" w:pos="832"/>
          <w:tab w:val="left" w:pos="833"/>
        </w:tabs>
        <w:ind w:left="22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8E40A5AA">
      <w:start w:val="1"/>
      <w:numFmt w:val="lowerLetter"/>
      <w:lvlText w:val="%6."/>
      <w:lvlJc w:val="left"/>
      <w:pPr>
        <w:tabs>
          <w:tab w:val="left" w:pos="832"/>
          <w:tab w:val="left" w:pos="833"/>
        </w:tabs>
        <w:ind w:left="2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9BECF44">
      <w:start w:val="1"/>
      <w:numFmt w:val="lowerLetter"/>
      <w:lvlText w:val="%7."/>
      <w:lvlJc w:val="left"/>
      <w:pPr>
        <w:tabs>
          <w:tab w:val="left" w:pos="832"/>
          <w:tab w:val="left" w:pos="833"/>
        </w:tabs>
        <w:ind w:left="319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2EAAB00">
      <w:start w:val="1"/>
      <w:numFmt w:val="lowerLetter"/>
      <w:lvlText w:val="%8."/>
      <w:lvlJc w:val="left"/>
      <w:pPr>
        <w:tabs>
          <w:tab w:val="left" w:pos="832"/>
          <w:tab w:val="left" w:pos="833"/>
        </w:tabs>
        <w:ind w:left="366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5227F6C">
      <w:start w:val="1"/>
      <w:numFmt w:val="lowerLetter"/>
      <w:lvlText w:val="%9."/>
      <w:lvlJc w:val="left"/>
      <w:pPr>
        <w:tabs>
          <w:tab w:val="left" w:pos="832"/>
          <w:tab w:val="left" w:pos="833"/>
        </w:tabs>
        <w:ind w:left="413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6F5757F"/>
    <w:multiLevelType w:val="hybridMultilevel"/>
    <w:tmpl w:val="1EEC9EA4"/>
    <w:numStyleLink w:val="ImportedStyle1"/>
  </w:abstractNum>
  <w:abstractNum w:abstractNumId="2" w15:restartNumberingAfterBreak="0">
    <w:nsid w:val="5A541517"/>
    <w:multiLevelType w:val="hybridMultilevel"/>
    <w:tmpl w:val="AE6040DA"/>
    <w:lvl w:ilvl="0" w:tplc="53EE5398">
      <w:start w:val="1"/>
      <w:numFmt w:val="lowerRoman"/>
      <w:lvlText w:val="%1."/>
      <w:lvlJc w:val="left"/>
      <w:pPr>
        <w:ind w:left="83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E61162">
      <w:start w:val="1"/>
      <w:numFmt w:val="lowerRoman"/>
      <w:lvlText w:val="%2."/>
      <w:lvlJc w:val="left"/>
      <w:pPr>
        <w:ind w:left="119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46E09A">
      <w:start w:val="1"/>
      <w:numFmt w:val="lowerRoman"/>
      <w:lvlText w:val="%3."/>
      <w:lvlJc w:val="left"/>
      <w:pPr>
        <w:ind w:left="1912"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04BFA8">
      <w:start w:val="1"/>
      <w:numFmt w:val="lowerRoman"/>
      <w:lvlText w:val="%4."/>
      <w:lvlJc w:val="left"/>
      <w:pPr>
        <w:ind w:left="263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86E3F4">
      <w:start w:val="1"/>
      <w:numFmt w:val="lowerRoman"/>
      <w:lvlText w:val="%5."/>
      <w:lvlJc w:val="left"/>
      <w:pPr>
        <w:ind w:left="335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9631AA">
      <w:start w:val="1"/>
      <w:numFmt w:val="lowerRoman"/>
      <w:lvlText w:val="%6."/>
      <w:lvlJc w:val="left"/>
      <w:pPr>
        <w:ind w:left="4072"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6EC4B90">
      <w:start w:val="1"/>
      <w:numFmt w:val="lowerRoman"/>
      <w:lvlText w:val="%7."/>
      <w:lvlJc w:val="left"/>
      <w:pPr>
        <w:ind w:left="479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921022">
      <w:start w:val="1"/>
      <w:numFmt w:val="lowerRoman"/>
      <w:lvlText w:val="%8."/>
      <w:lvlJc w:val="left"/>
      <w:pPr>
        <w:ind w:left="551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6A9A5E">
      <w:start w:val="1"/>
      <w:numFmt w:val="lowerRoman"/>
      <w:lvlText w:val="%9."/>
      <w:lvlJc w:val="left"/>
      <w:pPr>
        <w:ind w:left="6232"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49157136">
    <w:abstractNumId w:val="0"/>
  </w:num>
  <w:num w:numId="2" w16cid:durableId="530075448">
    <w:abstractNumId w:val="1"/>
  </w:num>
  <w:num w:numId="3" w16cid:durableId="995843243">
    <w:abstractNumId w:val="1"/>
    <w:lvlOverride w:ilvl="0">
      <w:lvl w:ilvl="0" w:tplc="3D4A9A76">
        <w:start w:val="1"/>
        <w:numFmt w:val="decimal"/>
        <w:lvlText w:val="(%1)"/>
        <w:lvlJc w:val="left"/>
        <w:pPr>
          <w:tabs>
            <w:tab w:val="left" w:pos="473"/>
          </w:tabs>
          <w:ind w:left="472" w:hanging="3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B5CAC74">
        <w:start w:val="1"/>
        <w:numFmt w:val="lowerLetter"/>
        <w:lvlText w:val="%2."/>
        <w:lvlJc w:val="left"/>
        <w:pPr>
          <w:tabs>
            <w:tab w:val="left" w:pos="473"/>
          </w:tabs>
          <w:ind w:left="832"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1EE0E88">
        <w:start w:val="1"/>
        <w:numFmt w:val="lowerLetter"/>
        <w:lvlText w:val="%3."/>
        <w:lvlJc w:val="left"/>
        <w:pPr>
          <w:tabs>
            <w:tab w:val="left" w:pos="473"/>
          </w:tabs>
          <w:ind w:left="1304"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309F3A">
        <w:start w:val="1"/>
        <w:numFmt w:val="lowerLetter"/>
        <w:lvlText w:val="%4."/>
        <w:lvlJc w:val="left"/>
        <w:pPr>
          <w:tabs>
            <w:tab w:val="left" w:pos="473"/>
          </w:tabs>
          <w:ind w:left="1776"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0BE4DC8">
        <w:start w:val="1"/>
        <w:numFmt w:val="lowerLetter"/>
        <w:lvlText w:val="%5."/>
        <w:lvlJc w:val="left"/>
        <w:pPr>
          <w:tabs>
            <w:tab w:val="left" w:pos="473"/>
          </w:tabs>
          <w:ind w:left="2248"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E10E9BC">
        <w:start w:val="1"/>
        <w:numFmt w:val="lowerLetter"/>
        <w:lvlText w:val="%6."/>
        <w:lvlJc w:val="left"/>
        <w:pPr>
          <w:tabs>
            <w:tab w:val="left" w:pos="473"/>
          </w:tabs>
          <w:ind w:left="2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F093E8">
        <w:start w:val="1"/>
        <w:numFmt w:val="lowerLetter"/>
        <w:lvlText w:val="%7."/>
        <w:lvlJc w:val="left"/>
        <w:pPr>
          <w:tabs>
            <w:tab w:val="left" w:pos="473"/>
          </w:tabs>
          <w:ind w:left="3192"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2BA8EC8">
        <w:start w:val="1"/>
        <w:numFmt w:val="lowerLetter"/>
        <w:lvlText w:val="%8."/>
        <w:lvlJc w:val="left"/>
        <w:pPr>
          <w:tabs>
            <w:tab w:val="left" w:pos="473"/>
          </w:tabs>
          <w:ind w:left="3664"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2EE3B3C">
        <w:start w:val="1"/>
        <w:numFmt w:val="lowerLetter"/>
        <w:lvlText w:val="%9."/>
        <w:lvlJc w:val="left"/>
        <w:pPr>
          <w:tabs>
            <w:tab w:val="left" w:pos="473"/>
          </w:tabs>
          <w:ind w:left="4136"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4" w16cid:durableId="656493943">
    <w:abstractNumId w:val="1"/>
    <w:lvlOverride w:ilvl="0">
      <w:startOverride w:val="6"/>
      <w:lvl w:ilvl="0" w:tplc="3D4A9A76">
        <w:start w:val="6"/>
        <w:numFmt w:val="decimal"/>
        <w:lvlText w:val="(%1)"/>
        <w:lvlJc w:val="left"/>
        <w:pPr>
          <w:ind w:left="472" w:hanging="3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B5CAC74">
        <w:start w:val="1"/>
        <w:numFmt w:val="lowerLetter"/>
        <w:lvlText w:val="%2."/>
        <w:lvlJc w:val="left"/>
        <w:pPr>
          <w:ind w:left="832"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1EE0E88">
        <w:start w:val="1"/>
        <w:numFmt w:val="lowerLetter"/>
        <w:lvlText w:val="%3."/>
        <w:lvlJc w:val="left"/>
        <w:pPr>
          <w:ind w:left="1304"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309F3A">
        <w:start w:val="1"/>
        <w:numFmt w:val="lowerLetter"/>
        <w:lvlText w:val="%4."/>
        <w:lvlJc w:val="left"/>
        <w:pPr>
          <w:ind w:left="1776"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0BE4DC8">
        <w:start w:val="1"/>
        <w:numFmt w:val="lowerLetter"/>
        <w:lvlText w:val="%5."/>
        <w:lvlJc w:val="left"/>
        <w:pPr>
          <w:ind w:left="2248"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E10E9BC">
        <w:start w:val="1"/>
        <w:numFmt w:val="lowerLetter"/>
        <w:lvlText w:val="%6."/>
        <w:lvlJc w:val="left"/>
        <w:pPr>
          <w:ind w:left="2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CF093E8">
        <w:start w:val="1"/>
        <w:numFmt w:val="lowerLetter"/>
        <w:lvlText w:val="%7."/>
        <w:lvlJc w:val="left"/>
        <w:pPr>
          <w:ind w:left="3192"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2BA8EC8">
        <w:start w:val="1"/>
        <w:numFmt w:val="lowerLetter"/>
        <w:lvlText w:val="%8."/>
        <w:lvlJc w:val="left"/>
        <w:pPr>
          <w:ind w:left="3664"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2EE3B3C">
        <w:start w:val="1"/>
        <w:numFmt w:val="lowerLetter"/>
        <w:lvlText w:val="%9."/>
        <w:lvlJc w:val="left"/>
        <w:pPr>
          <w:ind w:left="4136"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5" w16cid:durableId="415906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07"/>
    <w:rsid w:val="000F5FAA"/>
    <w:rsid w:val="002D1807"/>
    <w:rsid w:val="002E2547"/>
    <w:rsid w:val="004338DB"/>
    <w:rsid w:val="00542FD2"/>
    <w:rsid w:val="005847A5"/>
    <w:rsid w:val="00673B9D"/>
    <w:rsid w:val="00690EC0"/>
    <w:rsid w:val="008C77FA"/>
    <w:rsid w:val="009653DA"/>
    <w:rsid w:val="009B607E"/>
    <w:rsid w:val="00A87589"/>
    <w:rsid w:val="00C04DF7"/>
    <w:rsid w:val="00CA0E97"/>
    <w:rsid w:val="00CD3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B4FA7"/>
  <w15:docId w15:val="{7F46308A-53AB-4EFC-B5FD-073D9B8E6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Helvetica Neue" w:hAnsi="Helvetica Neue" w:cs="Arial Unicode MS"/>
      <w:b/>
      <w:bCs/>
      <w:color w:val="000000"/>
      <w:sz w:val="32"/>
      <w:szCs w:val="32"/>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0">
    <w:name w:val="Body"/>
    <w:rPr>
      <w:rFonts w:ascii="Helvetica Neue" w:hAnsi="Helvetica Neue" w:cs="Arial Unicode MS"/>
      <w:color w:val="000000"/>
      <w:sz w:val="22"/>
      <w:szCs w:val="22"/>
      <w:lang w:val="fr-FR"/>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A87589"/>
    <w:pPr>
      <w:tabs>
        <w:tab w:val="center" w:pos="4680"/>
        <w:tab w:val="right" w:pos="9360"/>
      </w:tabs>
    </w:pPr>
  </w:style>
  <w:style w:type="character" w:customStyle="1" w:styleId="HeaderChar">
    <w:name w:val="Header Char"/>
    <w:basedOn w:val="DefaultParagraphFont"/>
    <w:link w:val="Header"/>
    <w:uiPriority w:val="99"/>
    <w:rsid w:val="00A87589"/>
    <w:rPr>
      <w:sz w:val="24"/>
      <w:szCs w:val="24"/>
    </w:rPr>
  </w:style>
  <w:style w:type="paragraph" w:styleId="Footer">
    <w:name w:val="footer"/>
    <w:basedOn w:val="Normal"/>
    <w:link w:val="FooterChar"/>
    <w:uiPriority w:val="99"/>
    <w:unhideWhenUsed/>
    <w:rsid w:val="00A87589"/>
    <w:pPr>
      <w:tabs>
        <w:tab w:val="center" w:pos="4680"/>
        <w:tab w:val="right" w:pos="9360"/>
      </w:tabs>
    </w:pPr>
  </w:style>
  <w:style w:type="character" w:customStyle="1" w:styleId="FooterChar">
    <w:name w:val="Footer Char"/>
    <w:basedOn w:val="DefaultParagraphFont"/>
    <w:link w:val="Footer"/>
    <w:uiPriority w:val="99"/>
    <w:rsid w:val="00A87589"/>
    <w:rPr>
      <w:sz w:val="24"/>
      <w:szCs w:val="24"/>
    </w:rPr>
  </w:style>
  <w:style w:type="paragraph" w:styleId="BalloonText">
    <w:name w:val="Balloon Text"/>
    <w:basedOn w:val="Normal"/>
    <w:link w:val="BalloonTextChar"/>
    <w:uiPriority w:val="99"/>
    <w:semiHidden/>
    <w:unhideWhenUsed/>
    <w:rsid w:val="00A875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5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Klatt</dc:creator>
  <cp:lastModifiedBy>James Kleifgen</cp:lastModifiedBy>
  <cp:revision>2</cp:revision>
  <cp:lastPrinted>2021-07-06T23:11:00Z</cp:lastPrinted>
  <dcterms:created xsi:type="dcterms:W3CDTF">2025-08-18T12:28:00Z</dcterms:created>
  <dcterms:modified xsi:type="dcterms:W3CDTF">2025-08-18T12:28:00Z</dcterms:modified>
</cp:coreProperties>
</file>